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38" w:lineRule="auto"/>
        <w:rPr>
          <w:rFonts w:ascii="仿宋" w:hAnsi="仿宋" w:eastAsia="仿宋" w:cs="Arial Unicode MS"/>
          <w:sz w:val="32"/>
          <w:szCs w:val="32"/>
        </w:rPr>
      </w:pPr>
      <w:r>
        <w:rPr>
          <w:rFonts w:hint="eastAsia" w:ascii="仿宋" w:hAnsi="仿宋" w:eastAsia="仿宋" w:cs="Arial Unicode MS"/>
          <w:sz w:val="32"/>
          <w:szCs w:val="32"/>
        </w:rPr>
        <w:t>附件1-1</w:t>
      </w:r>
    </w:p>
    <w:p>
      <w:pPr>
        <w:jc w:val="center"/>
        <w:rPr>
          <w:rFonts w:ascii="仿宋_GB2312" w:eastAsia="仿宋_GB2312" w:cs="仿宋_GB2312"/>
          <w:kern w:val="0"/>
          <w:sz w:val="32"/>
          <w:szCs w:val="32"/>
        </w:rPr>
      </w:pPr>
      <w:r>
        <w:rPr>
          <w:rFonts w:hint="eastAsia" w:ascii="仿宋_GB2312" w:eastAsia="仿宋_GB2312" w:cs="仿宋_GB2312"/>
          <w:kern w:val="0"/>
          <w:sz w:val="32"/>
          <w:szCs w:val="32"/>
        </w:rPr>
        <w:t>全国优秀AR数字少儿报刊出版物</w:t>
      </w:r>
    </w:p>
    <w:p>
      <w:pPr>
        <w:spacing w:after="240"/>
        <w:jc w:val="center"/>
        <w:rPr>
          <w:rFonts w:ascii="仿宋_GB2312" w:eastAsia="仿宋_GB2312" w:cs="仿宋_GB2312"/>
          <w:kern w:val="0"/>
          <w:sz w:val="32"/>
          <w:szCs w:val="32"/>
        </w:rPr>
      </w:pPr>
      <w:r>
        <w:rPr>
          <w:rFonts w:hint="eastAsia" w:ascii="仿宋_GB2312" w:eastAsia="仿宋_GB2312" w:cs="仿宋_GB2312"/>
          <w:kern w:val="0"/>
          <w:sz w:val="32"/>
          <w:szCs w:val="32"/>
        </w:rPr>
        <w:t>制作大赛（</w:t>
      </w:r>
      <w:r>
        <w:rPr>
          <w:rFonts w:ascii="仿宋_GB2312" w:eastAsia="仿宋_GB2312" w:cs="仿宋_GB2312"/>
          <w:kern w:val="0"/>
          <w:sz w:val="32"/>
          <w:szCs w:val="32"/>
        </w:rPr>
        <w:t>高校</w:t>
      </w:r>
      <w:r>
        <w:rPr>
          <w:rFonts w:hint="eastAsia" w:ascii="仿宋_GB2312" w:eastAsia="仿宋_GB2312" w:cs="仿宋_GB2312"/>
          <w:kern w:val="0"/>
          <w:sz w:val="32"/>
          <w:szCs w:val="32"/>
        </w:rPr>
        <w:t>研讨</w:t>
      </w:r>
      <w:r>
        <w:rPr>
          <w:rFonts w:ascii="仿宋_GB2312" w:eastAsia="仿宋_GB2312" w:cs="仿宋_GB2312"/>
          <w:kern w:val="0"/>
          <w:sz w:val="32"/>
          <w:szCs w:val="32"/>
        </w:rPr>
        <w:t>部分）</w:t>
      </w:r>
      <w:r>
        <w:rPr>
          <w:rFonts w:hint="eastAsia" w:ascii="仿宋_GB2312" w:eastAsia="仿宋_GB2312" w:cs="仿宋_GB2312"/>
          <w:kern w:val="0"/>
          <w:sz w:val="32"/>
          <w:szCs w:val="32"/>
        </w:rPr>
        <w:t>-报名表</w:t>
      </w:r>
    </w:p>
    <w:tbl>
      <w:tblPr>
        <w:tblStyle w:val="9"/>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6"/>
        <w:gridCol w:w="1339"/>
        <w:gridCol w:w="2550"/>
        <w:gridCol w:w="1276"/>
        <w:gridCol w:w="2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8" w:hRule="atLeast"/>
        </w:trPr>
        <w:tc>
          <w:tcPr>
            <w:tcW w:w="2685" w:type="dxa"/>
            <w:gridSpan w:val="2"/>
            <w:vAlign w:val="center"/>
          </w:tcPr>
          <w:p>
            <w:pPr>
              <w:spacing w:line="338" w:lineRule="auto"/>
              <w:jc w:val="center"/>
              <w:rPr>
                <w:rFonts w:ascii="仿宋" w:hAnsi="仿宋" w:eastAsia="仿宋"/>
                <w:sz w:val="24"/>
              </w:rPr>
            </w:pPr>
            <w:r>
              <w:rPr>
                <w:rFonts w:hint="eastAsia" w:ascii="仿宋" w:hAnsi="仿宋" w:eastAsia="仿宋"/>
                <w:sz w:val="24"/>
              </w:rPr>
              <w:t>研讨选</w:t>
            </w:r>
            <w:r>
              <w:rPr>
                <w:rFonts w:ascii="仿宋" w:hAnsi="仿宋" w:eastAsia="仿宋"/>
                <w:sz w:val="24"/>
              </w:rPr>
              <w:t>题</w:t>
            </w:r>
          </w:p>
          <w:p>
            <w:pPr>
              <w:spacing w:line="338" w:lineRule="auto"/>
              <w:jc w:val="center"/>
              <w:rPr>
                <w:rFonts w:ascii="仿宋" w:hAnsi="仿宋" w:eastAsia="仿宋"/>
                <w:sz w:val="24"/>
              </w:rPr>
            </w:pPr>
            <w:r>
              <w:rPr>
                <w:rFonts w:hint="eastAsia" w:ascii="仿宋" w:hAnsi="仿宋" w:eastAsia="仿宋"/>
                <w:sz w:val="24"/>
              </w:rPr>
              <w:t>（</w:t>
            </w:r>
            <w:r>
              <w:rPr>
                <w:rFonts w:ascii="仿宋" w:hAnsi="仿宋" w:eastAsia="仿宋"/>
                <w:sz w:val="24"/>
              </w:rPr>
              <w:t>请在选项后划</w:t>
            </w:r>
            <w:r>
              <w:rPr>
                <w:rFonts w:hint="eastAsia" w:ascii="宋体" w:hAnsi="宋体"/>
                <w:sz w:val="24"/>
              </w:rPr>
              <w:t>√</w:t>
            </w:r>
            <w:r>
              <w:rPr>
                <w:rFonts w:hint="eastAsia" w:ascii="仿宋" w:hAnsi="仿宋" w:eastAsia="仿宋"/>
                <w:sz w:val="24"/>
              </w:rPr>
              <w:t>）</w:t>
            </w:r>
          </w:p>
        </w:tc>
        <w:tc>
          <w:tcPr>
            <w:tcW w:w="6263" w:type="dxa"/>
            <w:gridSpan w:val="3"/>
            <w:vAlign w:val="center"/>
          </w:tcPr>
          <w:p>
            <w:pPr>
              <w:widowControl/>
              <w:ind w:left="210" w:leftChars="100"/>
              <w:jc w:val="left"/>
              <w:rPr>
                <w:rFonts w:ascii="仿宋" w:hAnsi="仿宋" w:eastAsia="仿宋"/>
                <w:sz w:val="24"/>
              </w:rPr>
            </w:pPr>
            <w:r>
              <w:rPr>
                <w:rFonts w:hint="eastAsia" w:ascii="宋体" w:hAnsi="宋体"/>
                <w:sz w:val="24"/>
              </w:rPr>
              <w:t>□</w:t>
            </w:r>
            <w:r>
              <w:rPr>
                <w:rFonts w:hint="eastAsia" w:ascii="仿宋" w:hAnsi="仿宋" w:eastAsia="仿宋"/>
                <w:sz w:val="24"/>
              </w:rPr>
              <w:t xml:space="preserve"> </w:t>
            </w:r>
            <w:r>
              <w:rPr>
                <w:rFonts w:hint="eastAsia" w:ascii="仿宋" w:hAnsi="仿宋" w:eastAsia="仿宋"/>
                <w:szCs w:val="21"/>
              </w:rPr>
              <w:t>选</w:t>
            </w:r>
            <w:r>
              <w:rPr>
                <w:rFonts w:ascii="仿宋" w:hAnsi="仿宋" w:eastAsia="仿宋"/>
                <w:szCs w:val="21"/>
              </w:rPr>
              <w:t>题一</w:t>
            </w:r>
            <w:r>
              <w:rPr>
                <w:rFonts w:hint="eastAsia" w:ascii="仿宋" w:hAnsi="仿宋" w:eastAsia="仿宋"/>
                <w:szCs w:val="21"/>
              </w:rPr>
              <w:t>：追寻远古足迹</w:t>
            </w:r>
          </w:p>
          <w:p>
            <w:pPr>
              <w:widowControl/>
              <w:ind w:left="210" w:leftChars="100"/>
              <w:jc w:val="left"/>
              <w:rPr>
                <w:rFonts w:ascii="仿宋" w:hAnsi="仿宋" w:eastAsia="仿宋"/>
                <w:sz w:val="24"/>
              </w:rPr>
            </w:pPr>
            <w:r>
              <w:rPr>
                <w:rFonts w:hint="eastAsia" w:ascii="宋体" w:hAnsi="宋体"/>
                <w:sz w:val="24"/>
              </w:rPr>
              <w:t xml:space="preserve">□ </w:t>
            </w:r>
            <w:r>
              <w:rPr>
                <w:rFonts w:hint="eastAsia" w:ascii="仿宋" w:hAnsi="仿宋" w:eastAsia="仿宋"/>
                <w:szCs w:val="21"/>
              </w:rPr>
              <w:t>选</w:t>
            </w:r>
            <w:r>
              <w:rPr>
                <w:rFonts w:ascii="仿宋" w:hAnsi="仿宋" w:eastAsia="仿宋"/>
                <w:szCs w:val="21"/>
              </w:rPr>
              <w:t>题二：</w:t>
            </w:r>
            <w:r>
              <w:rPr>
                <w:rFonts w:hint="eastAsia" w:ascii="仿宋" w:hAnsi="仿宋" w:eastAsia="仿宋"/>
                <w:szCs w:val="21"/>
              </w:rPr>
              <w:t>发明改变的生活</w:t>
            </w:r>
          </w:p>
          <w:p>
            <w:pPr>
              <w:widowControl/>
              <w:ind w:left="210" w:leftChars="100"/>
              <w:jc w:val="left"/>
              <w:rPr>
                <w:rFonts w:ascii="仿宋" w:hAnsi="仿宋" w:eastAsia="仿宋"/>
                <w:sz w:val="24"/>
              </w:rPr>
            </w:pPr>
            <w:r>
              <w:rPr>
                <w:rFonts w:hint="eastAsia" w:ascii="宋体" w:hAnsi="宋体"/>
                <w:sz w:val="24"/>
              </w:rPr>
              <w:t xml:space="preserve">□ </w:t>
            </w:r>
            <w:r>
              <w:rPr>
                <w:rFonts w:hint="eastAsia" w:ascii="仿宋" w:hAnsi="仿宋" w:eastAsia="仿宋"/>
                <w:szCs w:val="21"/>
              </w:rPr>
              <w:t>选</w:t>
            </w:r>
            <w:r>
              <w:rPr>
                <w:rFonts w:ascii="仿宋" w:hAnsi="仿宋" w:eastAsia="仿宋"/>
                <w:szCs w:val="21"/>
              </w:rPr>
              <w:t>题三：</w:t>
            </w:r>
            <w:r>
              <w:rPr>
                <w:rFonts w:hint="eastAsia" w:ascii="仿宋" w:hAnsi="仿宋" w:eastAsia="仿宋"/>
                <w:szCs w:val="21"/>
              </w:rPr>
              <w:t>浩瀚星空遨游记</w:t>
            </w:r>
          </w:p>
          <w:p>
            <w:pPr>
              <w:widowControl/>
              <w:ind w:left="210" w:leftChars="100"/>
              <w:jc w:val="left"/>
              <w:rPr>
                <w:rFonts w:ascii="仿宋" w:hAnsi="仿宋" w:eastAsia="仿宋"/>
                <w:szCs w:val="21"/>
              </w:rPr>
            </w:pPr>
            <w:r>
              <w:rPr>
                <w:rFonts w:hint="eastAsia" w:ascii="宋体" w:hAnsi="宋体"/>
                <w:sz w:val="24"/>
              </w:rPr>
              <w:t>□</w:t>
            </w:r>
            <w:r>
              <w:rPr>
                <w:rFonts w:hint="eastAsia" w:ascii="仿宋" w:hAnsi="仿宋" w:eastAsia="仿宋"/>
                <w:szCs w:val="21"/>
              </w:rPr>
              <w:t xml:space="preserve"> 选</w:t>
            </w:r>
            <w:r>
              <w:rPr>
                <w:rFonts w:ascii="仿宋" w:hAnsi="仿宋" w:eastAsia="仿宋"/>
                <w:szCs w:val="21"/>
              </w:rPr>
              <w:t>题四</w:t>
            </w:r>
            <w:r>
              <w:rPr>
                <w:rFonts w:hint="eastAsia" w:ascii="仿宋" w:hAnsi="仿宋" w:eastAsia="仿宋"/>
                <w:szCs w:val="21"/>
              </w:rPr>
              <w:t>: 穿行热带丛林</w:t>
            </w:r>
          </w:p>
          <w:p>
            <w:pPr>
              <w:widowControl/>
              <w:ind w:left="210" w:leftChars="100"/>
              <w:jc w:val="left"/>
              <w:rPr>
                <w:rFonts w:ascii="仿宋" w:hAnsi="仿宋" w:eastAsia="仿宋"/>
                <w:sz w:val="24"/>
              </w:rPr>
            </w:pPr>
            <w:r>
              <w:rPr>
                <w:rFonts w:hint="eastAsia" w:ascii="宋体" w:hAnsi="宋体"/>
                <w:sz w:val="24"/>
              </w:rPr>
              <w:t>□</w:t>
            </w:r>
            <w:r>
              <w:rPr>
                <w:rFonts w:hint="eastAsia" w:ascii="仿宋" w:hAnsi="仿宋" w:eastAsia="仿宋"/>
                <w:szCs w:val="21"/>
              </w:rPr>
              <w:t xml:space="preserve"> 选</w:t>
            </w:r>
            <w:r>
              <w:rPr>
                <w:rFonts w:ascii="仿宋" w:hAnsi="仿宋" w:eastAsia="仿宋"/>
                <w:szCs w:val="21"/>
              </w:rPr>
              <w:t>题五：</w:t>
            </w:r>
            <w:r>
              <w:rPr>
                <w:rFonts w:hint="eastAsia" w:ascii="仿宋" w:hAnsi="仿宋" w:eastAsia="仿宋"/>
                <w:szCs w:val="21"/>
              </w:rPr>
              <w:t>探秘海底世界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6" w:type="dxa"/>
            <w:vMerge w:val="restart"/>
            <w:vAlign w:val="center"/>
          </w:tcPr>
          <w:p>
            <w:pPr>
              <w:spacing w:line="338" w:lineRule="auto"/>
              <w:rPr>
                <w:rFonts w:ascii="仿宋" w:hAnsi="仿宋" w:eastAsia="仿宋"/>
                <w:sz w:val="24"/>
              </w:rPr>
            </w:pPr>
            <w:r>
              <w:rPr>
                <w:rFonts w:hint="eastAsia" w:ascii="仿宋" w:hAnsi="仿宋" w:eastAsia="仿宋"/>
                <w:sz w:val="24"/>
              </w:rPr>
              <w:t>参赛人</w:t>
            </w:r>
            <w:r>
              <w:rPr>
                <w:rFonts w:ascii="仿宋" w:hAnsi="仿宋" w:eastAsia="仿宋"/>
                <w:sz w:val="24"/>
              </w:rPr>
              <w:t>员</w:t>
            </w:r>
          </w:p>
        </w:tc>
        <w:tc>
          <w:tcPr>
            <w:tcW w:w="1339" w:type="dxa"/>
          </w:tcPr>
          <w:p>
            <w:pPr>
              <w:spacing w:line="338" w:lineRule="auto"/>
              <w:jc w:val="left"/>
              <w:rPr>
                <w:rFonts w:ascii="仿宋" w:hAnsi="仿宋" w:eastAsia="仿宋"/>
                <w:sz w:val="24"/>
              </w:rPr>
            </w:pPr>
            <w:r>
              <w:rPr>
                <w:rFonts w:hint="eastAsia" w:ascii="仿宋" w:hAnsi="仿宋" w:eastAsia="仿宋"/>
                <w:sz w:val="24"/>
              </w:rPr>
              <w:t>姓</w:t>
            </w:r>
            <w:r>
              <w:rPr>
                <w:rFonts w:ascii="仿宋" w:hAnsi="仿宋" w:eastAsia="仿宋"/>
                <w:sz w:val="24"/>
              </w:rPr>
              <w:t>名</w:t>
            </w:r>
          </w:p>
        </w:tc>
        <w:tc>
          <w:tcPr>
            <w:tcW w:w="2550" w:type="dxa"/>
          </w:tcPr>
          <w:p>
            <w:pPr>
              <w:spacing w:line="338" w:lineRule="auto"/>
              <w:rPr>
                <w:rFonts w:ascii="仿宋" w:hAnsi="仿宋" w:eastAsia="仿宋"/>
                <w:sz w:val="24"/>
              </w:rPr>
            </w:pPr>
          </w:p>
        </w:tc>
        <w:tc>
          <w:tcPr>
            <w:tcW w:w="1276" w:type="dxa"/>
          </w:tcPr>
          <w:p>
            <w:pPr>
              <w:spacing w:line="338" w:lineRule="auto"/>
              <w:jc w:val="left"/>
              <w:rPr>
                <w:rFonts w:ascii="仿宋" w:hAnsi="仿宋" w:eastAsia="仿宋"/>
                <w:sz w:val="24"/>
              </w:rPr>
            </w:pPr>
            <w:r>
              <w:rPr>
                <w:rFonts w:hint="eastAsia" w:ascii="仿宋" w:hAnsi="仿宋" w:eastAsia="仿宋"/>
                <w:sz w:val="24"/>
              </w:rPr>
              <w:t>学</w:t>
            </w:r>
            <w:r>
              <w:rPr>
                <w:rFonts w:ascii="仿宋" w:hAnsi="仿宋" w:eastAsia="仿宋"/>
                <w:sz w:val="24"/>
              </w:rPr>
              <w:t>历</w:t>
            </w:r>
          </w:p>
        </w:tc>
        <w:tc>
          <w:tcPr>
            <w:tcW w:w="2437" w:type="dxa"/>
          </w:tcPr>
          <w:p>
            <w:pPr>
              <w:spacing w:line="338"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6" w:type="dxa"/>
            <w:vMerge w:val="continue"/>
          </w:tcPr>
          <w:p>
            <w:pPr>
              <w:spacing w:line="338" w:lineRule="auto"/>
              <w:rPr>
                <w:rFonts w:ascii="仿宋" w:hAnsi="仿宋" w:eastAsia="仿宋"/>
                <w:sz w:val="24"/>
              </w:rPr>
            </w:pPr>
          </w:p>
        </w:tc>
        <w:tc>
          <w:tcPr>
            <w:tcW w:w="1339" w:type="dxa"/>
          </w:tcPr>
          <w:p>
            <w:pPr>
              <w:spacing w:line="338" w:lineRule="auto"/>
              <w:jc w:val="left"/>
              <w:rPr>
                <w:rFonts w:ascii="仿宋" w:hAnsi="仿宋" w:eastAsia="仿宋"/>
                <w:sz w:val="24"/>
              </w:rPr>
            </w:pPr>
            <w:r>
              <w:rPr>
                <w:rFonts w:hint="eastAsia" w:ascii="仿宋" w:hAnsi="仿宋" w:eastAsia="仿宋"/>
                <w:sz w:val="24"/>
              </w:rPr>
              <w:t>入</w:t>
            </w:r>
            <w:r>
              <w:rPr>
                <w:rFonts w:ascii="仿宋" w:hAnsi="仿宋" w:eastAsia="仿宋"/>
                <w:sz w:val="24"/>
              </w:rPr>
              <w:t>学时间</w:t>
            </w:r>
          </w:p>
        </w:tc>
        <w:tc>
          <w:tcPr>
            <w:tcW w:w="2550" w:type="dxa"/>
          </w:tcPr>
          <w:p>
            <w:pPr>
              <w:spacing w:line="338" w:lineRule="auto"/>
              <w:rPr>
                <w:rFonts w:ascii="仿宋" w:hAnsi="仿宋" w:eastAsia="仿宋"/>
                <w:sz w:val="24"/>
              </w:rPr>
            </w:pPr>
          </w:p>
        </w:tc>
        <w:tc>
          <w:tcPr>
            <w:tcW w:w="1276" w:type="dxa"/>
          </w:tcPr>
          <w:p>
            <w:pPr>
              <w:spacing w:line="338" w:lineRule="auto"/>
              <w:jc w:val="left"/>
              <w:rPr>
                <w:rFonts w:ascii="仿宋" w:hAnsi="仿宋" w:eastAsia="仿宋"/>
                <w:sz w:val="24"/>
              </w:rPr>
            </w:pPr>
            <w:r>
              <w:rPr>
                <w:rFonts w:hint="eastAsia" w:ascii="仿宋" w:hAnsi="仿宋" w:eastAsia="仿宋"/>
                <w:sz w:val="24"/>
              </w:rPr>
              <w:t>毕业</w:t>
            </w:r>
            <w:r>
              <w:rPr>
                <w:rFonts w:ascii="仿宋" w:hAnsi="仿宋" w:eastAsia="仿宋"/>
                <w:sz w:val="24"/>
              </w:rPr>
              <w:t>时间</w:t>
            </w:r>
          </w:p>
        </w:tc>
        <w:tc>
          <w:tcPr>
            <w:tcW w:w="2437" w:type="dxa"/>
          </w:tcPr>
          <w:p>
            <w:pPr>
              <w:spacing w:line="338"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6" w:type="dxa"/>
            <w:vMerge w:val="continue"/>
          </w:tcPr>
          <w:p>
            <w:pPr>
              <w:spacing w:line="338" w:lineRule="auto"/>
              <w:rPr>
                <w:rFonts w:ascii="仿宋" w:hAnsi="仿宋" w:eastAsia="仿宋"/>
                <w:sz w:val="24"/>
              </w:rPr>
            </w:pPr>
          </w:p>
        </w:tc>
        <w:tc>
          <w:tcPr>
            <w:tcW w:w="1339" w:type="dxa"/>
          </w:tcPr>
          <w:p>
            <w:pPr>
              <w:spacing w:line="338" w:lineRule="auto"/>
              <w:jc w:val="left"/>
              <w:rPr>
                <w:rFonts w:ascii="仿宋" w:hAnsi="仿宋" w:eastAsia="仿宋"/>
                <w:sz w:val="24"/>
              </w:rPr>
            </w:pPr>
            <w:r>
              <w:rPr>
                <w:rFonts w:hint="eastAsia" w:ascii="仿宋" w:hAnsi="仿宋" w:eastAsia="仿宋"/>
                <w:sz w:val="24"/>
              </w:rPr>
              <w:t>所</w:t>
            </w:r>
            <w:r>
              <w:rPr>
                <w:rFonts w:ascii="仿宋" w:hAnsi="仿宋" w:eastAsia="仿宋"/>
                <w:sz w:val="24"/>
              </w:rPr>
              <w:t>学专业</w:t>
            </w:r>
          </w:p>
        </w:tc>
        <w:tc>
          <w:tcPr>
            <w:tcW w:w="2550" w:type="dxa"/>
          </w:tcPr>
          <w:p>
            <w:pPr>
              <w:spacing w:line="338" w:lineRule="auto"/>
              <w:rPr>
                <w:rFonts w:ascii="仿宋" w:hAnsi="仿宋" w:eastAsia="仿宋"/>
                <w:sz w:val="24"/>
              </w:rPr>
            </w:pPr>
          </w:p>
        </w:tc>
        <w:tc>
          <w:tcPr>
            <w:tcW w:w="1276" w:type="dxa"/>
          </w:tcPr>
          <w:p>
            <w:pPr>
              <w:spacing w:line="338" w:lineRule="auto"/>
              <w:jc w:val="left"/>
              <w:rPr>
                <w:rFonts w:ascii="仿宋" w:hAnsi="仿宋" w:eastAsia="仿宋"/>
                <w:sz w:val="24"/>
              </w:rPr>
            </w:pPr>
            <w:r>
              <w:rPr>
                <w:rFonts w:hint="eastAsia" w:ascii="仿宋" w:hAnsi="仿宋" w:eastAsia="仿宋"/>
                <w:sz w:val="24"/>
              </w:rPr>
              <w:t>推荐</w:t>
            </w:r>
            <w:r>
              <w:rPr>
                <w:rFonts w:ascii="仿宋" w:hAnsi="仿宋" w:eastAsia="仿宋"/>
                <w:sz w:val="24"/>
              </w:rPr>
              <w:t>学院</w:t>
            </w:r>
          </w:p>
        </w:tc>
        <w:tc>
          <w:tcPr>
            <w:tcW w:w="2437" w:type="dxa"/>
          </w:tcPr>
          <w:p>
            <w:pPr>
              <w:spacing w:line="338"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6" w:type="dxa"/>
            <w:vMerge w:val="continue"/>
          </w:tcPr>
          <w:p>
            <w:pPr>
              <w:spacing w:line="338" w:lineRule="auto"/>
              <w:rPr>
                <w:rFonts w:ascii="仿宋" w:hAnsi="仿宋" w:eastAsia="仿宋"/>
                <w:sz w:val="24"/>
              </w:rPr>
            </w:pPr>
          </w:p>
        </w:tc>
        <w:tc>
          <w:tcPr>
            <w:tcW w:w="1339" w:type="dxa"/>
          </w:tcPr>
          <w:p>
            <w:pPr>
              <w:spacing w:line="338" w:lineRule="auto"/>
              <w:jc w:val="left"/>
              <w:rPr>
                <w:rFonts w:ascii="仿宋" w:hAnsi="仿宋" w:eastAsia="仿宋"/>
                <w:sz w:val="24"/>
              </w:rPr>
            </w:pPr>
            <w:r>
              <w:rPr>
                <w:rFonts w:hint="eastAsia" w:ascii="仿宋" w:hAnsi="仿宋" w:eastAsia="仿宋"/>
                <w:sz w:val="24"/>
              </w:rPr>
              <w:t>联系</w:t>
            </w:r>
            <w:r>
              <w:rPr>
                <w:rFonts w:ascii="仿宋" w:hAnsi="仿宋" w:eastAsia="仿宋"/>
                <w:sz w:val="24"/>
              </w:rPr>
              <w:t>电话</w:t>
            </w:r>
          </w:p>
        </w:tc>
        <w:tc>
          <w:tcPr>
            <w:tcW w:w="2550" w:type="dxa"/>
          </w:tcPr>
          <w:p>
            <w:pPr>
              <w:spacing w:line="338" w:lineRule="auto"/>
              <w:rPr>
                <w:rFonts w:ascii="仿宋" w:hAnsi="仿宋" w:eastAsia="仿宋"/>
                <w:sz w:val="24"/>
              </w:rPr>
            </w:pPr>
          </w:p>
        </w:tc>
        <w:tc>
          <w:tcPr>
            <w:tcW w:w="1276" w:type="dxa"/>
          </w:tcPr>
          <w:p>
            <w:pPr>
              <w:spacing w:line="338" w:lineRule="auto"/>
              <w:jc w:val="left"/>
              <w:rPr>
                <w:rFonts w:ascii="仿宋" w:hAnsi="仿宋" w:eastAsia="仿宋"/>
                <w:sz w:val="24"/>
              </w:rPr>
            </w:pPr>
            <w:r>
              <w:rPr>
                <w:rFonts w:ascii="仿宋" w:hAnsi="仿宋" w:eastAsia="仿宋"/>
                <w:sz w:val="24"/>
              </w:rPr>
              <w:t>邮箱</w:t>
            </w:r>
          </w:p>
        </w:tc>
        <w:tc>
          <w:tcPr>
            <w:tcW w:w="2437" w:type="dxa"/>
          </w:tcPr>
          <w:p>
            <w:pPr>
              <w:spacing w:line="338"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6" w:type="dxa"/>
            <w:vMerge w:val="restart"/>
            <w:vAlign w:val="center"/>
          </w:tcPr>
          <w:p>
            <w:pPr>
              <w:spacing w:line="338" w:lineRule="auto"/>
              <w:rPr>
                <w:rFonts w:ascii="仿宋" w:hAnsi="仿宋" w:eastAsia="仿宋"/>
                <w:sz w:val="24"/>
              </w:rPr>
            </w:pPr>
            <w:r>
              <w:rPr>
                <w:rFonts w:hint="eastAsia" w:ascii="仿宋" w:hAnsi="仿宋" w:eastAsia="仿宋"/>
                <w:sz w:val="24"/>
              </w:rPr>
              <w:t>指</w:t>
            </w:r>
            <w:r>
              <w:rPr>
                <w:rFonts w:ascii="仿宋" w:hAnsi="仿宋" w:eastAsia="仿宋"/>
                <w:sz w:val="24"/>
              </w:rPr>
              <w:t>导老师</w:t>
            </w:r>
          </w:p>
        </w:tc>
        <w:tc>
          <w:tcPr>
            <w:tcW w:w="1339" w:type="dxa"/>
          </w:tcPr>
          <w:p>
            <w:pPr>
              <w:spacing w:line="338" w:lineRule="auto"/>
              <w:jc w:val="left"/>
              <w:rPr>
                <w:rFonts w:ascii="仿宋" w:hAnsi="仿宋" w:eastAsia="仿宋"/>
                <w:sz w:val="24"/>
              </w:rPr>
            </w:pPr>
            <w:r>
              <w:rPr>
                <w:rFonts w:hint="eastAsia" w:ascii="仿宋" w:hAnsi="仿宋" w:eastAsia="仿宋"/>
                <w:sz w:val="24"/>
              </w:rPr>
              <w:t>姓</w:t>
            </w:r>
            <w:r>
              <w:rPr>
                <w:rFonts w:ascii="仿宋" w:hAnsi="仿宋" w:eastAsia="仿宋"/>
                <w:sz w:val="24"/>
              </w:rPr>
              <w:t>名</w:t>
            </w:r>
          </w:p>
        </w:tc>
        <w:tc>
          <w:tcPr>
            <w:tcW w:w="2550" w:type="dxa"/>
          </w:tcPr>
          <w:p>
            <w:pPr>
              <w:spacing w:line="338" w:lineRule="auto"/>
              <w:rPr>
                <w:rFonts w:ascii="仿宋" w:hAnsi="仿宋" w:eastAsia="仿宋"/>
                <w:sz w:val="24"/>
              </w:rPr>
            </w:pPr>
          </w:p>
        </w:tc>
        <w:tc>
          <w:tcPr>
            <w:tcW w:w="1276" w:type="dxa"/>
          </w:tcPr>
          <w:p>
            <w:pPr>
              <w:spacing w:line="338" w:lineRule="auto"/>
              <w:jc w:val="left"/>
              <w:rPr>
                <w:rFonts w:ascii="仿宋" w:hAnsi="仿宋" w:eastAsia="仿宋"/>
                <w:sz w:val="24"/>
              </w:rPr>
            </w:pPr>
            <w:r>
              <w:rPr>
                <w:rFonts w:hint="eastAsia" w:ascii="仿宋" w:hAnsi="仿宋" w:eastAsia="仿宋"/>
                <w:sz w:val="24"/>
              </w:rPr>
              <w:t>学</w:t>
            </w:r>
            <w:r>
              <w:rPr>
                <w:rFonts w:ascii="仿宋" w:hAnsi="仿宋" w:eastAsia="仿宋"/>
                <w:sz w:val="24"/>
              </w:rPr>
              <w:t>院</w:t>
            </w:r>
          </w:p>
        </w:tc>
        <w:tc>
          <w:tcPr>
            <w:tcW w:w="2437" w:type="dxa"/>
          </w:tcPr>
          <w:p>
            <w:pPr>
              <w:spacing w:line="338"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6" w:type="dxa"/>
            <w:vMerge w:val="continue"/>
          </w:tcPr>
          <w:p>
            <w:pPr>
              <w:spacing w:line="338" w:lineRule="auto"/>
              <w:rPr>
                <w:rFonts w:ascii="仿宋" w:hAnsi="仿宋" w:eastAsia="仿宋"/>
                <w:sz w:val="24"/>
              </w:rPr>
            </w:pPr>
          </w:p>
        </w:tc>
        <w:tc>
          <w:tcPr>
            <w:tcW w:w="1339" w:type="dxa"/>
          </w:tcPr>
          <w:p>
            <w:pPr>
              <w:spacing w:line="338" w:lineRule="auto"/>
              <w:jc w:val="left"/>
              <w:rPr>
                <w:rFonts w:ascii="仿宋" w:hAnsi="仿宋" w:eastAsia="仿宋"/>
                <w:sz w:val="24"/>
              </w:rPr>
            </w:pPr>
            <w:r>
              <w:rPr>
                <w:rFonts w:hint="eastAsia" w:ascii="仿宋" w:hAnsi="仿宋" w:eastAsia="仿宋"/>
                <w:sz w:val="24"/>
              </w:rPr>
              <w:t>职</w:t>
            </w:r>
            <w:r>
              <w:rPr>
                <w:rFonts w:ascii="仿宋" w:hAnsi="仿宋" w:eastAsia="仿宋"/>
                <w:sz w:val="24"/>
              </w:rPr>
              <w:t>务</w:t>
            </w:r>
            <w:r>
              <w:rPr>
                <w:rFonts w:hint="eastAsia" w:ascii="仿宋" w:hAnsi="仿宋" w:eastAsia="仿宋"/>
                <w:sz w:val="24"/>
              </w:rPr>
              <w:t>/职</w:t>
            </w:r>
            <w:r>
              <w:rPr>
                <w:rFonts w:ascii="仿宋" w:hAnsi="仿宋" w:eastAsia="仿宋"/>
                <w:sz w:val="24"/>
              </w:rPr>
              <w:t>称</w:t>
            </w:r>
          </w:p>
        </w:tc>
        <w:tc>
          <w:tcPr>
            <w:tcW w:w="2550" w:type="dxa"/>
          </w:tcPr>
          <w:p>
            <w:pPr>
              <w:spacing w:line="338" w:lineRule="auto"/>
              <w:rPr>
                <w:rFonts w:ascii="仿宋" w:hAnsi="仿宋" w:eastAsia="仿宋"/>
                <w:sz w:val="24"/>
              </w:rPr>
            </w:pPr>
          </w:p>
        </w:tc>
        <w:tc>
          <w:tcPr>
            <w:tcW w:w="1276" w:type="dxa"/>
          </w:tcPr>
          <w:p>
            <w:pPr>
              <w:spacing w:line="338" w:lineRule="auto"/>
              <w:jc w:val="left"/>
              <w:rPr>
                <w:rFonts w:ascii="仿宋" w:hAnsi="仿宋" w:eastAsia="仿宋"/>
                <w:sz w:val="24"/>
              </w:rPr>
            </w:pPr>
            <w:r>
              <w:rPr>
                <w:rFonts w:hint="eastAsia" w:ascii="仿宋" w:hAnsi="仿宋" w:eastAsia="仿宋"/>
                <w:sz w:val="24"/>
              </w:rPr>
              <w:t>联系</w:t>
            </w:r>
            <w:r>
              <w:rPr>
                <w:rFonts w:ascii="仿宋" w:hAnsi="仿宋" w:eastAsia="仿宋"/>
                <w:sz w:val="24"/>
              </w:rPr>
              <w:t>电话</w:t>
            </w:r>
          </w:p>
        </w:tc>
        <w:tc>
          <w:tcPr>
            <w:tcW w:w="2437" w:type="dxa"/>
          </w:tcPr>
          <w:p>
            <w:pPr>
              <w:spacing w:line="338"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6" w:type="dxa"/>
            <w:vAlign w:val="center"/>
          </w:tcPr>
          <w:p>
            <w:pPr>
              <w:spacing w:line="338" w:lineRule="auto"/>
              <w:jc w:val="center"/>
              <w:rPr>
                <w:rFonts w:ascii="仿宋" w:hAnsi="仿宋" w:eastAsia="仿宋"/>
                <w:sz w:val="24"/>
              </w:rPr>
            </w:pPr>
            <w:r>
              <w:rPr>
                <w:rFonts w:hint="eastAsia" w:ascii="仿宋" w:hAnsi="仿宋" w:eastAsia="仿宋"/>
                <w:sz w:val="24"/>
              </w:rPr>
              <w:t>指</w:t>
            </w:r>
            <w:r>
              <w:rPr>
                <w:rFonts w:ascii="仿宋" w:hAnsi="仿宋" w:eastAsia="仿宋"/>
                <w:sz w:val="24"/>
              </w:rPr>
              <w:t>导老师意见</w:t>
            </w:r>
          </w:p>
        </w:tc>
        <w:tc>
          <w:tcPr>
            <w:tcW w:w="7602" w:type="dxa"/>
            <w:gridSpan w:val="4"/>
          </w:tcPr>
          <w:p>
            <w:pPr>
              <w:spacing w:line="338" w:lineRule="auto"/>
              <w:rPr>
                <w:rFonts w:ascii="仿宋" w:hAnsi="仿宋" w:eastAsia="仿宋"/>
                <w:sz w:val="24"/>
              </w:rPr>
            </w:pPr>
          </w:p>
          <w:p>
            <w:pPr>
              <w:spacing w:line="338" w:lineRule="auto"/>
              <w:rPr>
                <w:rFonts w:ascii="仿宋" w:hAnsi="仿宋" w:eastAsia="仿宋"/>
                <w:sz w:val="24"/>
              </w:rPr>
            </w:pPr>
          </w:p>
          <w:p>
            <w:pPr>
              <w:spacing w:line="338" w:lineRule="auto"/>
              <w:rPr>
                <w:rFonts w:ascii="仿宋" w:hAnsi="仿宋" w:eastAsia="仿宋"/>
                <w:sz w:val="24"/>
              </w:rPr>
            </w:pPr>
          </w:p>
          <w:p>
            <w:pPr>
              <w:spacing w:line="338" w:lineRule="auto"/>
              <w:rPr>
                <w:rFonts w:ascii="仿宋" w:hAnsi="仿宋" w:eastAsia="仿宋"/>
                <w:sz w:val="24"/>
              </w:rPr>
            </w:pPr>
          </w:p>
          <w:p>
            <w:pPr>
              <w:spacing w:line="338" w:lineRule="auto"/>
              <w:ind w:firstLine="5040" w:firstLineChars="2100"/>
              <w:rPr>
                <w:rFonts w:ascii="仿宋" w:hAnsi="仿宋" w:eastAsia="仿宋"/>
                <w:sz w:val="24"/>
              </w:rPr>
            </w:pPr>
            <w:r>
              <w:rPr>
                <w:rFonts w:hint="eastAsia" w:ascii="仿宋" w:hAnsi="仿宋" w:eastAsia="仿宋"/>
                <w:sz w:val="24"/>
              </w:rPr>
              <w:t>指</w:t>
            </w:r>
            <w:r>
              <w:rPr>
                <w:rFonts w:ascii="仿宋" w:hAnsi="仿宋" w:eastAsia="仿宋"/>
                <w:sz w:val="24"/>
              </w:rPr>
              <w:t>导老师：</w:t>
            </w:r>
          </w:p>
          <w:p>
            <w:pPr>
              <w:spacing w:line="338" w:lineRule="auto"/>
              <w:ind w:firstLine="5640" w:firstLineChars="2350"/>
              <w:rPr>
                <w:rFonts w:ascii="仿宋" w:hAnsi="仿宋" w:eastAsia="仿宋"/>
                <w:sz w:val="24"/>
              </w:rPr>
            </w:pPr>
            <w:r>
              <w:rPr>
                <w:rFonts w:hint="eastAsia" w:ascii="仿宋" w:hAnsi="仿宋" w:eastAsia="仿宋"/>
                <w:sz w:val="24"/>
              </w:rPr>
              <w:t xml:space="preserve">年 </w:t>
            </w:r>
            <w:r>
              <w:rPr>
                <w:rFonts w:ascii="仿宋" w:hAnsi="仿宋" w:eastAsia="仿宋"/>
                <w:sz w:val="24"/>
              </w:rPr>
              <w:t xml:space="preserve">  </w:t>
            </w:r>
            <w:r>
              <w:rPr>
                <w:rFonts w:hint="eastAsia" w:ascii="仿宋" w:hAnsi="仿宋" w:eastAsia="仿宋"/>
                <w:sz w:val="24"/>
              </w:rPr>
              <w:t xml:space="preserve"> </w:t>
            </w:r>
            <w:r>
              <w:rPr>
                <w:rFonts w:ascii="仿宋" w:hAnsi="仿宋" w:eastAsia="仿宋"/>
                <w:sz w:val="24"/>
              </w:rPr>
              <w:t>月</w:t>
            </w: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 xml:space="preserve">  </w:t>
            </w:r>
            <w:r>
              <w:rPr>
                <w:rFonts w:ascii="仿宋" w:hAnsi="仿宋" w:eastAsia="仿宋"/>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6" w:type="dxa"/>
            <w:vAlign w:val="center"/>
          </w:tcPr>
          <w:p>
            <w:pPr>
              <w:spacing w:line="338" w:lineRule="auto"/>
              <w:jc w:val="center"/>
              <w:rPr>
                <w:rFonts w:ascii="仿宋" w:hAnsi="仿宋" w:eastAsia="仿宋"/>
                <w:sz w:val="24"/>
              </w:rPr>
            </w:pPr>
            <w:r>
              <w:rPr>
                <w:rFonts w:hint="eastAsia" w:ascii="仿宋" w:hAnsi="仿宋" w:eastAsia="仿宋"/>
                <w:sz w:val="24"/>
              </w:rPr>
              <w:t>学</w:t>
            </w:r>
            <w:r>
              <w:rPr>
                <w:rFonts w:ascii="仿宋" w:hAnsi="仿宋" w:eastAsia="仿宋"/>
                <w:sz w:val="24"/>
              </w:rPr>
              <w:t>院推荐意见</w:t>
            </w:r>
          </w:p>
        </w:tc>
        <w:tc>
          <w:tcPr>
            <w:tcW w:w="7602" w:type="dxa"/>
            <w:gridSpan w:val="4"/>
          </w:tcPr>
          <w:p>
            <w:pPr>
              <w:spacing w:line="338" w:lineRule="auto"/>
              <w:rPr>
                <w:rFonts w:ascii="仿宋" w:hAnsi="仿宋" w:eastAsia="仿宋"/>
                <w:sz w:val="24"/>
              </w:rPr>
            </w:pPr>
          </w:p>
          <w:p>
            <w:pPr>
              <w:spacing w:line="338" w:lineRule="auto"/>
              <w:rPr>
                <w:rFonts w:ascii="仿宋" w:hAnsi="仿宋" w:eastAsia="仿宋"/>
                <w:sz w:val="24"/>
              </w:rPr>
            </w:pPr>
          </w:p>
          <w:p>
            <w:pPr>
              <w:spacing w:line="338" w:lineRule="auto"/>
              <w:rPr>
                <w:rFonts w:ascii="仿宋" w:hAnsi="仿宋" w:eastAsia="仿宋"/>
                <w:sz w:val="24"/>
              </w:rPr>
            </w:pPr>
          </w:p>
          <w:p>
            <w:pPr>
              <w:spacing w:line="338" w:lineRule="auto"/>
              <w:rPr>
                <w:rFonts w:ascii="仿宋" w:hAnsi="仿宋" w:eastAsia="仿宋"/>
                <w:sz w:val="24"/>
              </w:rPr>
            </w:pPr>
          </w:p>
          <w:p>
            <w:pPr>
              <w:spacing w:line="338" w:lineRule="auto"/>
              <w:ind w:firstLine="5040" w:firstLineChars="2100"/>
              <w:rPr>
                <w:rFonts w:ascii="仿宋" w:hAnsi="仿宋" w:eastAsia="仿宋"/>
                <w:sz w:val="24"/>
              </w:rPr>
            </w:pPr>
            <w:r>
              <w:rPr>
                <w:rFonts w:hint="eastAsia" w:ascii="仿宋" w:hAnsi="仿宋" w:eastAsia="仿宋"/>
                <w:sz w:val="24"/>
              </w:rPr>
              <w:t>签章</w:t>
            </w:r>
            <w:r>
              <w:rPr>
                <w:rFonts w:ascii="仿宋" w:hAnsi="仿宋" w:eastAsia="仿宋"/>
                <w:sz w:val="24"/>
              </w:rPr>
              <w:t>：</w:t>
            </w:r>
          </w:p>
          <w:p>
            <w:pPr>
              <w:spacing w:line="338" w:lineRule="auto"/>
              <w:ind w:firstLine="5640" w:firstLineChars="2350"/>
              <w:rPr>
                <w:rFonts w:ascii="仿宋" w:hAnsi="仿宋" w:eastAsia="仿宋"/>
                <w:sz w:val="24"/>
              </w:rPr>
            </w:pPr>
            <w:r>
              <w:rPr>
                <w:rFonts w:hint="eastAsia" w:ascii="仿宋" w:hAnsi="仿宋" w:eastAsia="仿宋"/>
                <w:sz w:val="24"/>
              </w:rPr>
              <w:t xml:space="preserve">年 </w:t>
            </w:r>
            <w:r>
              <w:rPr>
                <w:rFonts w:ascii="仿宋" w:hAnsi="仿宋" w:eastAsia="仿宋"/>
                <w:sz w:val="24"/>
              </w:rPr>
              <w:t xml:space="preserve">  </w:t>
            </w:r>
            <w:r>
              <w:rPr>
                <w:rFonts w:hint="eastAsia" w:ascii="仿宋" w:hAnsi="仿宋" w:eastAsia="仿宋"/>
                <w:sz w:val="24"/>
              </w:rPr>
              <w:t xml:space="preserve"> </w:t>
            </w:r>
            <w:r>
              <w:rPr>
                <w:rFonts w:ascii="仿宋" w:hAnsi="仿宋" w:eastAsia="仿宋"/>
                <w:sz w:val="24"/>
              </w:rPr>
              <w:t>月</w:t>
            </w: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 xml:space="preserve">  </w:t>
            </w:r>
            <w:r>
              <w:rPr>
                <w:rFonts w:ascii="仿宋" w:hAnsi="仿宋" w:eastAsia="仿宋"/>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6" w:type="dxa"/>
            <w:vAlign w:val="center"/>
          </w:tcPr>
          <w:p>
            <w:pPr>
              <w:spacing w:line="338" w:lineRule="auto"/>
              <w:jc w:val="center"/>
              <w:rPr>
                <w:rFonts w:ascii="仿宋" w:hAnsi="仿宋" w:eastAsia="仿宋"/>
                <w:sz w:val="24"/>
              </w:rPr>
            </w:pPr>
            <w:r>
              <w:rPr>
                <w:rFonts w:hint="eastAsia" w:ascii="仿宋" w:hAnsi="仿宋" w:eastAsia="仿宋"/>
                <w:sz w:val="24"/>
              </w:rPr>
              <w:t>报</w:t>
            </w:r>
            <w:r>
              <w:rPr>
                <w:rFonts w:ascii="仿宋" w:hAnsi="仿宋" w:eastAsia="仿宋"/>
                <w:sz w:val="24"/>
              </w:rPr>
              <w:t>名附件材料</w:t>
            </w:r>
          </w:p>
        </w:tc>
        <w:tc>
          <w:tcPr>
            <w:tcW w:w="7602" w:type="dxa"/>
            <w:gridSpan w:val="4"/>
          </w:tcPr>
          <w:p>
            <w:pPr>
              <w:spacing w:line="338" w:lineRule="auto"/>
              <w:rPr>
                <w:rFonts w:ascii="仿宋" w:hAnsi="仿宋" w:eastAsia="仿宋"/>
                <w:sz w:val="24"/>
              </w:rPr>
            </w:pPr>
          </w:p>
          <w:p>
            <w:pPr>
              <w:spacing w:line="338" w:lineRule="auto"/>
              <w:rPr>
                <w:rFonts w:ascii="仿宋" w:hAnsi="仿宋" w:eastAsia="仿宋"/>
                <w:sz w:val="24"/>
              </w:rPr>
            </w:pPr>
          </w:p>
          <w:p>
            <w:pPr>
              <w:spacing w:line="338" w:lineRule="auto"/>
              <w:rPr>
                <w:rFonts w:ascii="仿宋" w:hAnsi="仿宋" w:eastAsia="仿宋"/>
                <w:sz w:val="24"/>
              </w:rPr>
            </w:pPr>
          </w:p>
        </w:tc>
      </w:tr>
    </w:tbl>
    <w:p>
      <w:pPr>
        <w:spacing w:before="240" w:line="338" w:lineRule="auto"/>
        <w:rPr>
          <w:rFonts w:ascii="仿宋" w:hAnsi="仿宋" w:eastAsia="仿宋"/>
          <w:szCs w:val="21"/>
        </w:rPr>
      </w:pPr>
      <w:r>
        <w:rPr>
          <w:rFonts w:hint="eastAsia" w:ascii="仿宋" w:hAnsi="仿宋" w:eastAsia="仿宋"/>
          <w:szCs w:val="21"/>
        </w:rPr>
        <w:t>注</w:t>
      </w:r>
      <w:r>
        <w:rPr>
          <w:rFonts w:ascii="仿宋" w:hAnsi="仿宋" w:eastAsia="仿宋"/>
          <w:szCs w:val="21"/>
        </w:rPr>
        <w:t>：</w:t>
      </w:r>
      <w:r>
        <w:rPr>
          <w:rFonts w:hint="eastAsia" w:ascii="仿宋" w:hAnsi="仿宋" w:eastAsia="仿宋"/>
          <w:szCs w:val="21"/>
        </w:rPr>
        <w:t>本</w:t>
      </w:r>
      <w:r>
        <w:rPr>
          <w:rFonts w:ascii="仿宋" w:hAnsi="仿宋" w:eastAsia="仿宋"/>
          <w:szCs w:val="21"/>
        </w:rPr>
        <w:t>表需指导老师签字、学院盖章，双面打印，汇总后由学院统一报送。</w:t>
      </w:r>
    </w:p>
    <w:p>
      <w:pPr>
        <w:spacing w:before="240" w:line="338" w:lineRule="auto"/>
        <w:rPr>
          <w:rFonts w:ascii="仿宋" w:hAnsi="仿宋" w:eastAsia="仿宋"/>
          <w:b/>
          <w:bCs/>
          <w:szCs w:val="21"/>
        </w:rPr>
      </w:pPr>
      <w:r>
        <w:rPr>
          <w:rFonts w:hint="eastAsia" w:ascii="仿宋" w:hAnsi="仿宋" w:eastAsia="仿宋"/>
          <w:b/>
          <w:bCs/>
          <w:szCs w:val="21"/>
        </w:rPr>
        <w:t>说明：</w:t>
      </w:r>
    </w:p>
    <w:p>
      <w:pPr>
        <w:numPr>
          <w:ilvl w:val="0"/>
          <w:numId w:val="1"/>
        </w:numPr>
        <w:spacing w:before="240" w:line="338" w:lineRule="auto"/>
        <w:rPr>
          <w:rFonts w:ascii="仿宋" w:hAnsi="仿宋" w:eastAsia="仿宋"/>
          <w:szCs w:val="21"/>
        </w:rPr>
      </w:pPr>
      <w:r>
        <w:rPr>
          <w:rFonts w:hint="eastAsia" w:ascii="仿宋" w:hAnsi="仿宋" w:eastAsia="仿宋"/>
          <w:szCs w:val="21"/>
        </w:rPr>
        <w:t>选题在培训结束后可调整</w:t>
      </w:r>
    </w:p>
    <w:p>
      <w:pPr>
        <w:numPr>
          <w:ilvl w:val="0"/>
          <w:numId w:val="1"/>
        </w:numPr>
        <w:spacing w:before="240" w:line="338" w:lineRule="auto"/>
        <w:rPr>
          <w:rFonts w:ascii="仿宋" w:hAnsi="仿宋" w:eastAsia="仿宋"/>
          <w:szCs w:val="21"/>
        </w:rPr>
      </w:pPr>
      <w:r>
        <w:rPr>
          <w:rFonts w:hint="eastAsia" w:ascii="仿宋" w:hAnsi="仿宋" w:eastAsia="仿宋"/>
          <w:szCs w:val="21"/>
        </w:rPr>
        <w:t>在读相关专业学生或在职相关专业教师均可报名</w:t>
      </w:r>
    </w:p>
    <w:p>
      <w:pPr>
        <w:numPr>
          <w:ilvl w:val="0"/>
          <w:numId w:val="1"/>
        </w:numPr>
        <w:spacing w:before="240" w:line="338" w:lineRule="auto"/>
        <w:rPr>
          <w:rFonts w:ascii="仿宋" w:hAnsi="仿宋" w:eastAsia="仿宋"/>
          <w:szCs w:val="21"/>
        </w:rPr>
      </w:pPr>
      <w:r>
        <w:rPr>
          <w:rFonts w:hint="eastAsia" w:ascii="仿宋" w:hAnsi="仿宋" w:eastAsia="仿宋"/>
          <w:szCs w:val="21"/>
        </w:rPr>
        <w:t>研讨报名如有疑问可联系报名老师</w:t>
      </w:r>
    </w:p>
    <w:p>
      <w:pPr>
        <w:spacing w:before="240" w:line="240" w:lineRule="auto"/>
        <w:rPr>
          <w:rFonts w:ascii="仿宋" w:hAnsi="仿宋" w:eastAsia="仿宋"/>
          <w:szCs w:val="21"/>
        </w:rPr>
      </w:pPr>
      <w:r>
        <w:rPr>
          <w:rFonts w:hint="eastAsia" w:ascii="仿宋" w:hAnsi="仿宋" w:eastAsia="仿宋"/>
          <w:szCs w:val="21"/>
        </w:rPr>
        <w:t>糜老师</w:t>
      </w:r>
    </w:p>
    <w:p>
      <w:pPr>
        <w:spacing w:before="240" w:line="240" w:lineRule="auto"/>
        <w:rPr>
          <w:rFonts w:ascii="仿宋" w:hAnsi="仿宋" w:eastAsia="仿宋"/>
          <w:szCs w:val="21"/>
        </w:rPr>
      </w:pPr>
      <w:r>
        <w:rPr>
          <w:rFonts w:hint="eastAsia" w:ascii="仿宋" w:hAnsi="仿宋" w:eastAsia="仿宋"/>
          <w:szCs w:val="21"/>
        </w:rPr>
        <w:t>手机：18021241970</w:t>
      </w:r>
    </w:p>
    <w:p>
      <w:pPr>
        <w:spacing w:before="240" w:line="240" w:lineRule="auto"/>
        <w:rPr>
          <w:rFonts w:ascii="仿宋" w:hAnsi="仿宋" w:eastAsia="仿宋"/>
          <w:szCs w:val="21"/>
        </w:rPr>
      </w:pPr>
      <w:r>
        <w:rPr>
          <w:rFonts w:hint="eastAsia" w:ascii="仿宋" w:hAnsi="仿宋" w:eastAsia="仿宋"/>
          <w:szCs w:val="21"/>
        </w:rPr>
        <w:t>微信：同手机号18021241970，或mxrkji</w:t>
      </w:r>
    </w:p>
    <w:p>
      <w:pPr>
        <w:spacing w:before="240" w:line="240" w:lineRule="auto"/>
        <w:rPr>
          <w:rFonts w:ascii="仿宋" w:hAnsi="仿宋" w:eastAsia="仿宋"/>
          <w:szCs w:val="21"/>
        </w:rPr>
      </w:pPr>
      <w:r>
        <w:rPr>
          <w:rFonts w:hint="eastAsia" w:ascii="仿宋" w:hAnsi="仿宋" w:eastAsia="仿宋"/>
          <w:szCs w:val="21"/>
        </w:rPr>
        <w:t>邮箱：</w:t>
      </w:r>
      <w:r>
        <w:rPr>
          <w:rFonts w:hint="eastAsia"/>
        </w:rPr>
        <w:t>service@mxrcorp.com</w:t>
      </w:r>
    </w:p>
    <w:p>
      <w:pPr>
        <w:numPr>
          <w:ilvl w:val="0"/>
          <w:numId w:val="1"/>
        </w:numPr>
        <w:spacing w:before="240" w:line="338" w:lineRule="auto"/>
        <w:rPr>
          <w:rFonts w:ascii="仿宋" w:hAnsi="仿宋" w:eastAsia="仿宋"/>
          <w:szCs w:val="21"/>
        </w:rPr>
      </w:pPr>
      <w:r>
        <w:rPr>
          <w:rFonts w:hint="eastAsia" w:ascii="仿宋" w:hAnsi="仿宋" w:eastAsia="仿宋"/>
          <w:szCs w:val="21"/>
        </w:rPr>
        <w:t>研讨议日程简介</w:t>
      </w:r>
      <w:bookmarkStart w:id="0" w:name="_GoBack"/>
      <w:bookmarkEnd w:id="0"/>
    </w:p>
    <w:tbl>
      <w:tblPr>
        <w:tblStyle w:val="8"/>
        <w:tblpPr w:leftFromText="180" w:rightFromText="180" w:vertAnchor="text" w:horzAnchor="page" w:tblpX="430" w:tblpY="458"/>
        <w:tblOverlap w:val="never"/>
        <w:tblW w:w="10509" w:type="dxa"/>
        <w:tblInd w:w="0" w:type="dxa"/>
        <w:tblLayout w:type="fixed"/>
        <w:tblCellMar>
          <w:top w:w="15" w:type="dxa"/>
          <w:left w:w="15" w:type="dxa"/>
          <w:bottom w:w="15" w:type="dxa"/>
          <w:right w:w="15" w:type="dxa"/>
        </w:tblCellMar>
      </w:tblPr>
      <w:tblGrid>
        <w:gridCol w:w="2429"/>
        <w:gridCol w:w="1231"/>
        <w:gridCol w:w="6849"/>
      </w:tblGrid>
      <w:tr>
        <w:tblPrEx>
          <w:tblLayout w:type="fixed"/>
          <w:tblCellMar>
            <w:top w:w="15" w:type="dxa"/>
            <w:left w:w="15" w:type="dxa"/>
            <w:bottom w:w="15" w:type="dxa"/>
            <w:right w:w="15" w:type="dxa"/>
          </w:tblCellMar>
        </w:tblPrEx>
        <w:trPr>
          <w:trHeight w:val="480" w:hRule="atLeast"/>
        </w:trPr>
        <w:tc>
          <w:tcPr>
            <w:tcW w:w="2429"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ind w:left="210" w:leftChars="100"/>
              <w:jc w:val="center"/>
              <w:rPr>
                <w:rFonts w:hint="eastAsia" w:ascii="仿宋" w:hAnsi="仿宋" w:eastAsia="仿宋"/>
                <w:szCs w:val="21"/>
              </w:rPr>
            </w:pPr>
            <w:r>
              <w:rPr>
                <w:rFonts w:hint="eastAsia" w:ascii="仿宋" w:hAnsi="仿宋" w:eastAsia="仿宋"/>
                <w:szCs w:val="21"/>
              </w:rPr>
              <w:t>报名阶段</w:t>
            </w:r>
            <w:r>
              <w:rPr>
                <w:rFonts w:hint="eastAsia" w:ascii="仿宋" w:hAnsi="仿宋" w:eastAsia="仿宋"/>
                <w:szCs w:val="21"/>
              </w:rPr>
              <w:br w:type="textWrapping"/>
            </w:r>
            <w:r>
              <w:rPr>
                <w:rFonts w:hint="eastAsia" w:ascii="仿宋" w:hAnsi="仿宋" w:eastAsia="仿宋"/>
                <w:szCs w:val="21"/>
              </w:rPr>
              <w:t>2018年</w:t>
            </w:r>
          </w:p>
          <w:p>
            <w:pPr>
              <w:widowControl/>
              <w:ind w:left="210" w:leftChars="100"/>
              <w:jc w:val="center"/>
              <w:rPr>
                <w:rFonts w:hint="eastAsia" w:ascii="仿宋" w:hAnsi="仿宋" w:eastAsia="仿宋"/>
                <w:szCs w:val="21"/>
              </w:rPr>
            </w:pPr>
            <w:r>
              <w:rPr>
                <w:rFonts w:hint="eastAsia" w:ascii="仿宋" w:hAnsi="仿宋" w:eastAsia="仿宋"/>
                <w:szCs w:val="21"/>
              </w:rPr>
              <w:t>9月1日-9月30日</w:t>
            </w:r>
          </w:p>
        </w:tc>
        <w:tc>
          <w:tcPr>
            <w:tcW w:w="1231"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ind w:left="210" w:leftChars="100"/>
              <w:jc w:val="center"/>
              <w:rPr>
                <w:rFonts w:hint="eastAsia" w:ascii="仿宋" w:hAnsi="仿宋" w:eastAsia="仿宋"/>
                <w:szCs w:val="21"/>
              </w:rPr>
            </w:pPr>
            <w:r>
              <w:rPr>
                <w:rFonts w:hint="eastAsia" w:ascii="仿宋" w:hAnsi="仿宋" w:eastAsia="仿宋"/>
                <w:szCs w:val="21"/>
              </w:rPr>
              <w:t>提交资料</w:t>
            </w:r>
          </w:p>
        </w:tc>
        <w:tc>
          <w:tcPr>
            <w:tcW w:w="68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ind w:left="210" w:leftChars="100"/>
              <w:jc w:val="left"/>
              <w:rPr>
                <w:rFonts w:hint="eastAsia" w:ascii="仿宋" w:hAnsi="仿宋" w:eastAsia="仿宋"/>
                <w:szCs w:val="21"/>
              </w:rPr>
            </w:pPr>
            <w:r>
              <w:rPr>
                <w:rFonts w:hint="eastAsia" w:ascii="仿宋" w:hAnsi="仿宋" w:eastAsia="仿宋"/>
                <w:szCs w:val="21"/>
              </w:rPr>
              <w:t>通过网址或主办方工作人员进行报名，同时也可向工作人员索取大赛电子版资料</w:t>
            </w:r>
          </w:p>
        </w:tc>
      </w:tr>
      <w:tr>
        <w:tblPrEx>
          <w:tblLayout w:type="fixed"/>
          <w:tblCellMar>
            <w:top w:w="15" w:type="dxa"/>
            <w:left w:w="15" w:type="dxa"/>
            <w:bottom w:w="15" w:type="dxa"/>
            <w:right w:w="15" w:type="dxa"/>
          </w:tblCellMar>
        </w:tblPrEx>
        <w:trPr>
          <w:trHeight w:val="480" w:hRule="atLeast"/>
        </w:trPr>
        <w:tc>
          <w:tcPr>
            <w:tcW w:w="2429"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ind w:left="210" w:leftChars="100"/>
              <w:jc w:val="center"/>
              <w:rPr>
                <w:rFonts w:hint="eastAsia" w:ascii="仿宋" w:hAnsi="仿宋" w:eastAsia="仿宋"/>
                <w:szCs w:val="21"/>
              </w:rPr>
            </w:pPr>
          </w:p>
        </w:tc>
        <w:tc>
          <w:tcPr>
            <w:tcW w:w="1231"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ind w:left="210" w:leftChars="100"/>
              <w:jc w:val="center"/>
              <w:rPr>
                <w:rFonts w:hint="eastAsia" w:ascii="仿宋" w:hAnsi="仿宋" w:eastAsia="仿宋"/>
                <w:szCs w:val="21"/>
              </w:rPr>
            </w:pPr>
            <w:r>
              <w:rPr>
                <w:rFonts w:hint="eastAsia" w:ascii="仿宋" w:hAnsi="仿宋" w:eastAsia="仿宋"/>
                <w:szCs w:val="21"/>
              </w:rPr>
              <w:t>等待审核</w:t>
            </w:r>
          </w:p>
        </w:tc>
        <w:tc>
          <w:tcPr>
            <w:tcW w:w="6849" w:type="dxa"/>
            <w:tcBorders>
              <w:top w:val="single" w:color="000000" w:sz="12" w:space="0"/>
              <w:left w:val="single" w:color="000000" w:sz="12" w:space="0"/>
              <w:right w:val="single" w:color="000000" w:sz="12" w:space="0"/>
            </w:tcBorders>
            <w:shd w:val="clear" w:color="auto" w:fill="auto"/>
            <w:vAlign w:val="center"/>
          </w:tcPr>
          <w:p>
            <w:pPr>
              <w:widowControl/>
              <w:ind w:left="210" w:leftChars="100"/>
              <w:jc w:val="left"/>
              <w:rPr>
                <w:rFonts w:hint="eastAsia" w:ascii="仿宋" w:hAnsi="仿宋" w:eastAsia="仿宋"/>
                <w:szCs w:val="21"/>
              </w:rPr>
            </w:pPr>
            <w:r>
              <w:rPr>
                <w:rFonts w:hint="eastAsia" w:ascii="仿宋" w:hAnsi="仿宋" w:eastAsia="仿宋"/>
                <w:szCs w:val="21"/>
              </w:rPr>
              <w:t>提交资料等待主办方的确认</w:t>
            </w:r>
            <w:r>
              <w:rPr>
                <w:rFonts w:hint="eastAsia" w:ascii="仿宋" w:hAnsi="仿宋" w:eastAsia="仿宋"/>
                <w:szCs w:val="21"/>
              </w:rPr>
              <w:br w:type="textWrapping"/>
            </w:r>
            <w:r>
              <w:rPr>
                <w:rFonts w:hint="eastAsia" w:ascii="仿宋" w:hAnsi="仿宋" w:eastAsia="仿宋"/>
                <w:szCs w:val="21"/>
              </w:rPr>
              <w:t>资料包括：参赛出版物信息、出版社信息和代表编辑信息</w:t>
            </w:r>
          </w:p>
        </w:tc>
      </w:tr>
      <w:tr>
        <w:tblPrEx>
          <w:tblLayout w:type="fixed"/>
          <w:tblCellMar>
            <w:top w:w="15" w:type="dxa"/>
            <w:left w:w="15" w:type="dxa"/>
            <w:bottom w:w="15" w:type="dxa"/>
            <w:right w:w="15" w:type="dxa"/>
          </w:tblCellMar>
        </w:tblPrEx>
        <w:trPr>
          <w:trHeight w:val="480" w:hRule="atLeast"/>
        </w:trPr>
        <w:tc>
          <w:tcPr>
            <w:tcW w:w="2429"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ind w:left="210" w:leftChars="100"/>
              <w:jc w:val="center"/>
              <w:rPr>
                <w:rFonts w:hint="eastAsia" w:ascii="仿宋" w:hAnsi="仿宋" w:eastAsia="仿宋"/>
                <w:szCs w:val="21"/>
              </w:rPr>
            </w:pPr>
          </w:p>
        </w:tc>
        <w:tc>
          <w:tcPr>
            <w:tcW w:w="1231"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ind w:left="210" w:leftChars="100"/>
              <w:jc w:val="center"/>
              <w:rPr>
                <w:rFonts w:hint="eastAsia" w:ascii="仿宋" w:hAnsi="仿宋" w:eastAsia="仿宋"/>
                <w:szCs w:val="21"/>
              </w:rPr>
            </w:pPr>
            <w:r>
              <w:rPr>
                <w:rFonts w:hint="eastAsia" w:ascii="仿宋" w:hAnsi="仿宋" w:eastAsia="仿宋"/>
                <w:szCs w:val="21"/>
              </w:rPr>
              <w:t>报名成功</w:t>
            </w:r>
          </w:p>
        </w:tc>
        <w:tc>
          <w:tcPr>
            <w:tcW w:w="68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ind w:left="210" w:leftChars="100"/>
              <w:jc w:val="left"/>
              <w:rPr>
                <w:rFonts w:hint="eastAsia" w:ascii="仿宋" w:hAnsi="仿宋" w:eastAsia="仿宋"/>
                <w:szCs w:val="21"/>
              </w:rPr>
            </w:pPr>
            <w:r>
              <w:rPr>
                <w:rFonts w:hint="eastAsia" w:ascii="仿宋" w:hAnsi="仿宋" w:eastAsia="仿宋"/>
                <w:szCs w:val="21"/>
              </w:rPr>
              <w:t>审核通过后，主办单位工作人员会与参赛方联系确认</w:t>
            </w:r>
          </w:p>
        </w:tc>
      </w:tr>
      <w:tr>
        <w:tblPrEx>
          <w:tblLayout w:type="fixed"/>
          <w:tblCellMar>
            <w:top w:w="15" w:type="dxa"/>
            <w:left w:w="15" w:type="dxa"/>
            <w:bottom w:w="15" w:type="dxa"/>
            <w:right w:w="15" w:type="dxa"/>
          </w:tblCellMar>
        </w:tblPrEx>
        <w:trPr>
          <w:trHeight w:val="480" w:hRule="atLeast"/>
        </w:trPr>
        <w:tc>
          <w:tcPr>
            <w:tcW w:w="2429"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ind w:left="210" w:leftChars="100"/>
              <w:jc w:val="center"/>
              <w:rPr>
                <w:rFonts w:hint="eastAsia" w:ascii="仿宋" w:hAnsi="仿宋" w:eastAsia="仿宋"/>
                <w:szCs w:val="21"/>
              </w:rPr>
            </w:pPr>
          </w:p>
        </w:tc>
        <w:tc>
          <w:tcPr>
            <w:tcW w:w="1231"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ind w:left="210" w:leftChars="100"/>
              <w:jc w:val="center"/>
              <w:rPr>
                <w:rFonts w:hint="eastAsia" w:ascii="仿宋" w:hAnsi="仿宋" w:eastAsia="仿宋"/>
                <w:szCs w:val="21"/>
              </w:rPr>
            </w:pPr>
            <w:r>
              <w:rPr>
                <w:rFonts w:hint="eastAsia" w:ascii="仿宋" w:hAnsi="仿宋" w:eastAsia="仿宋"/>
                <w:szCs w:val="21"/>
              </w:rPr>
              <w:t>提交参赛名单</w:t>
            </w:r>
          </w:p>
        </w:tc>
        <w:tc>
          <w:tcPr>
            <w:tcW w:w="68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ind w:left="210" w:leftChars="100"/>
              <w:jc w:val="left"/>
              <w:rPr>
                <w:rFonts w:hint="eastAsia" w:ascii="仿宋" w:hAnsi="仿宋" w:eastAsia="仿宋"/>
                <w:szCs w:val="21"/>
              </w:rPr>
            </w:pPr>
            <w:r>
              <w:rPr>
                <w:rFonts w:hint="eastAsia" w:ascii="仿宋" w:hAnsi="仿宋" w:eastAsia="仿宋"/>
                <w:szCs w:val="21"/>
              </w:rPr>
              <w:t>参赛高校通过表格形式向主办方工作人员提交参赛名单（5名），须为本校在读学生或在职老师，且后续无特殊情况不得更换</w:t>
            </w:r>
          </w:p>
        </w:tc>
      </w:tr>
      <w:tr>
        <w:tblPrEx>
          <w:tblLayout w:type="fixed"/>
          <w:tblCellMar>
            <w:top w:w="15" w:type="dxa"/>
            <w:left w:w="15" w:type="dxa"/>
            <w:bottom w:w="15" w:type="dxa"/>
            <w:right w:w="15" w:type="dxa"/>
          </w:tblCellMar>
        </w:tblPrEx>
        <w:trPr>
          <w:trHeight w:val="480" w:hRule="atLeast"/>
        </w:trPr>
        <w:tc>
          <w:tcPr>
            <w:tcW w:w="2429" w:type="dxa"/>
            <w:vMerge w:val="restart"/>
            <w:tcBorders>
              <w:top w:val="single" w:color="000000" w:sz="12" w:space="0"/>
              <w:left w:val="single" w:color="000000" w:sz="12" w:space="0"/>
              <w:right w:val="single" w:color="000000" w:sz="12" w:space="0"/>
            </w:tcBorders>
            <w:shd w:val="clear" w:color="auto" w:fill="auto"/>
            <w:vAlign w:val="center"/>
          </w:tcPr>
          <w:p>
            <w:pPr>
              <w:widowControl/>
              <w:ind w:left="210" w:leftChars="100"/>
              <w:jc w:val="center"/>
              <w:rPr>
                <w:rFonts w:hint="eastAsia" w:ascii="仿宋" w:hAnsi="仿宋" w:eastAsia="仿宋"/>
                <w:szCs w:val="21"/>
              </w:rPr>
            </w:pPr>
            <w:r>
              <w:rPr>
                <w:rFonts w:hint="eastAsia" w:ascii="仿宋" w:hAnsi="仿宋" w:eastAsia="仿宋"/>
                <w:szCs w:val="21"/>
              </w:rPr>
              <w:t>制作阶段</w:t>
            </w:r>
            <w:r>
              <w:rPr>
                <w:rFonts w:hint="eastAsia" w:ascii="仿宋" w:hAnsi="仿宋" w:eastAsia="仿宋"/>
                <w:szCs w:val="21"/>
              </w:rPr>
              <w:br w:type="textWrapping"/>
            </w:r>
            <w:r>
              <w:rPr>
                <w:rFonts w:hint="eastAsia" w:ascii="仿宋" w:hAnsi="仿宋" w:eastAsia="仿宋"/>
                <w:szCs w:val="21"/>
              </w:rPr>
              <w:t>2018年</w:t>
            </w:r>
          </w:p>
          <w:p>
            <w:pPr>
              <w:widowControl/>
              <w:ind w:left="210" w:leftChars="100"/>
              <w:jc w:val="center"/>
              <w:rPr>
                <w:rFonts w:hint="eastAsia" w:ascii="仿宋" w:hAnsi="仿宋" w:eastAsia="仿宋"/>
                <w:szCs w:val="21"/>
              </w:rPr>
            </w:pPr>
            <w:r>
              <w:rPr>
                <w:rFonts w:hint="eastAsia" w:ascii="仿宋" w:hAnsi="仿宋" w:eastAsia="仿宋"/>
                <w:szCs w:val="21"/>
              </w:rPr>
              <w:t>10月1日-10月31日</w:t>
            </w:r>
          </w:p>
        </w:tc>
        <w:tc>
          <w:tcPr>
            <w:tcW w:w="1231"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ind w:left="210" w:leftChars="100"/>
              <w:jc w:val="center"/>
              <w:rPr>
                <w:rFonts w:hint="eastAsia" w:ascii="仿宋" w:hAnsi="仿宋" w:eastAsia="仿宋"/>
                <w:szCs w:val="21"/>
              </w:rPr>
            </w:pPr>
            <w:r>
              <w:rPr>
                <w:rFonts w:hint="eastAsia" w:ascii="仿宋" w:hAnsi="仿宋" w:eastAsia="仿宋"/>
                <w:szCs w:val="21"/>
              </w:rPr>
              <w:t>培训</w:t>
            </w:r>
          </w:p>
        </w:tc>
        <w:tc>
          <w:tcPr>
            <w:tcW w:w="68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ind w:left="210" w:leftChars="100"/>
              <w:jc w:val="left"/>
              <w:rPr>
                <w:rFonts w:hint="eastAsia" w:ascii="仿宋" w:hAnsi="仿宋" w:eastAsia="仿宋"/>
                <w:szCs w:val="21"/>
              </w:rPr>
            </w:pPr>
            <w:r>
              <w:rPr>
                <w:rFonts w:hint="eastAsia" w:ascii="仿宋" w:hAnsi="仿宋" w:eastAsia="仿宋"/>
                <w:szCs w:val="21"/>
              </w:rPr>
              <w:t>主办方组织参赛人员进行线上培训，引导快速理解AR数字内容，同时可以基本使用编辑器（开通账号）</w:t>
            </w:r>
          </w:p>
        </w:tc>
      </w:tr>
      <w:tr>
        <w:tblPrEx>
          <w:tblLayout w:type="fixed"/>
          <w:tblCellMar>
            <w:top w:w="15" w:type="dxa"/>
            <w:left w:w="15" w:type="dxa"/>
            <w:bottom w:w="15" w:type="dxa"/>
            <w:right w:w="15" w:type="dxa"/>
          </w:tblCellMar>
        </w:tblPrEx>
        <w:trPr>
          <w:trHeight w:val="480" w:hRule="atLeast"/>
        </w:trPr>
        <w:tc>
          <w:tcPr>
            <w:tcW w:w="2429" w:type="dxa"/>
            <w:vMerge w:val="continue"/>
            <w:tcBorders>
              <w:top w:val="single" w:color="000000" w:sz="12" w:space="0"/>
              <w:left w:val="single" w:color="000000" w:sz="12" w:space="0"/>
              <w:right w:val="single" w:color="000000" w:sz="12" w:space="0"/>
            </w:tcBorders>
            <w:shd w:val="clear" w:color="auto" w:fill="auto"/>
            <w:vAlign w:val="center"/>
          </w:tcPr>
          <w:p>
            <w:pPr>
              <w:widowControl/>
              <w:ind w:left="210" w:leftChars="100"/>
              <w:jc w:val="center"/>
              <w:rPr>
                <w:rFonts w:hint="eastAsia" w:ascii="仿宋" w:hAnsi="仿宋" w:eastAsia="仿宋"/>
                <w:szCs w:val="21"/>
              </w:rPr>
            </w:pPr>
          </w:p>
        </w:tc>
        <w:tc>
          <w:tcPr>
            <w:tcW w:w="1231"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ind w:left="210" w:leftChars="100"/>
              <w:jc w:val="center"/>
              <w:rPr>
                <w:rFonts w:hint="eastAsia" w:ascii="仿宋" w:hAnsi="仿宋" w:eastAsia="仿宋"/>
                <w:szCs w:val="21"/>
              </w:rPr>
            </w:pPr>
            <w:r>
              <w:rPr>
                <w:rFonts w:hint="eastAsia" w:ascii="仿宋" w:hAnsi="仿宋" w:eastAsia="仿宋"/>
                <w:szCs w:val="21"/>
              </w:rPr>
              <w:t>选题</w:t>
            </w:r>
          </w:p>
        </w:tc>
        <w:tc>
          <w:tcPr>
            <w:tcW w:w="68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ind w:left="210" w:leftChars="100"/>
              <w:jc w:val="left"/>
              <w:rPr>
                <w:rFonts w:hint="eastAsia" w:ascii="仿宋" w:hAnsi="仿宋" w:eastAsia="仿宋"/>
                <w:szCs w:val="21"/>
              </w:rPr>
            </w:pPr>
            <w:r>
              <w:rPr>
                <w:rFonts w:hint="eastAsia" w:ascii="仿宋" w:hAnsi="仿宋" w:eastAsia="仿宋"/>
                <w:szCs w:val="21"/>
              </w:rPr>
              <w:t>参赛人员在大赛题库中自行选择主题，并制作内容</w:t>
            </w:r>
          </w:p>
        </w:tc>
      </w:tr>
      <w:tr>
        <w:tblPrEx>
          <w:tblLayout w:type="fixed"/>
          <w:tblCellMar>
            <w:top w:w="15" w:type="dxa"/>
            <w:left w:w="15" w:type="dxa"/>
            <w:bottom w:w="15" w:type="dxa"/>
            <w:right w:w="15" w:type="dxa"/>
          </w:tblCellMar>
        </w:tblPrEx>
        <w:trPr>
          <w:trHeight w:val="480" w:hRule="atLeast"/>
        </w:trPr>
        <w:tc>
          <w:tcPr>
            <w:tcW w:w="2429" w:type="dxa"/>
            <w:vMerge w:val="continue"/>
            <w:tcBorders>
              <w:top w:val="single" w:color="000000" w:sz="12" w:space="0"/>
              <w:left w:val="single" w:color="000000" w:sz="12" w:space="0"/>
              <w:right w:val="single" w:color="000000" w:sz="12" w:space="0"/>
            </w:tcBorders>
            <w:shd w:val="clear" w:color="auto" w:fill="auto"/>
            <w:vAlign w:val="center"/>
          </w:tcPr>
          <w:p>
            <w:pPr>
              <w:widowControl/>
              <w:ind w:left="210" w:leftChars="100"/>
              <w:jc w:val="center"/>
              <w:rPr>
                <w:rFonts w:hint="eastAsia" w:ascii="仿宋" w:hAnsi="仿宋" w:eastAsia="仿宋"/>
                <w:szCs w:val="21"/>
              </w:rPr>
            </w:pPr>
          </w:p>
        </w:tc>
        <w:tc>
          <w:tcPr>
            <w:tcW w:w="1231"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ind w:left="210" w:leftChars="100"/>
              <w:jc w:val="center"/>
              <w:rPr>
                <w:rFonts w:hint="eastAsia" w:ascii="仿宋" w:hAnsi="仿宋" w:eastAsia="仿宋"/>
                <w:szCs w:val="21"/>
              </w:rPr>
            </w:pPr>
            <w:r>
              <w:rPr>
                <w:rFonts w:hint="eastAsia" w:ascii="仿宋" w:hAnsi="仿宋" w:eastAsia="仿宋"/>
                <w:szCs w:val="21"/>
              </w:rPr>
              <w:t>策划</w:t>
            </w:r>
          </w:p>
        </w:tc>
        <w:tc>
          <w:tcPr>
            <w:tcW w:w="68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ind w:left="210" w:leftChars="100"/>
              <w:jc w:val="left"/>
              <w:rPr>
                <w:rFonts w:hint="eastAsia" w:ascii="仿宋" w:hAnsi="仿宋" w:eastAsia="仿宋"/>
                <w:szCs w:val="21"/>
              </w:rPr>
            </w:pPr>
            <w:r>
              <w:rPr>
                <w:rFonts w:hint="eastAsia" w:ascii="仿宋" w:hAnsi="仿宋" w:eastAsia="仿宋"/>
                <w:szCs w:val="21"/>
              </w:rPr>
              <w:t>参赛人员在主办方制作老师的指导下撰写策划文档</w:t>
            </w:r>
          </w:p>
        </w:tc>
      </w:tr>
      <w:tr>
        <w:tblPrEx>
          <w:tblLayout w:type="fixed"/>
          <w:tblCellMar>
            <w:top w:w="15" w:type="dxa"/>
            <w:left w:w="15" w:type="dxa"/>
            <w:bottom w:w="15" w:type="dxa"/>
            <w:right w:w="15" w:type="dxa"/>
          </w:tblCellMar>
        </w:tblPrEx>
        <w:trPr>
          <w:trHeight w:val="480" w:hRule="atLeast"/>
        </w:trPr>
        <w:tc>
          <w:tcPr>
            <w:tcW w:w="2429" w:type="dxa"/>
            <w:vMerge w:val="continue"/>
            <w:tcBorders>
              <w:top w:val="single" w:color="000000" w:sz="12" w:space="0"/>
              <w:left w:val="single" w:color="000000" w:sz="12" w:space="0"/>
              <w:right w:val="single" w:color="000000" w:sz="12" w:space="0"/>
            </w:tcBorders>
            <w:shd w:val="clear" w:color="auto" w:fill="auto"/>
            <w:vAlign w:val="center"/>
          </w:tcPr>
          <w:p>
            <w:pPr>
              <w:widowControl/>
              <w:ind w:left="210" w:leftChars="100"/>
              <w:jc w:val="center"/>
              <w:rPr>
                <w:rFonts w:hint="eastAsia" w:ascii="仿宋" w:hAnsi="仿宋" w:eastAsia="仿宋"/>
                <w:szCs w:val="21"/>
              </w:rPr>
            </w:pPr>
          </w:p>
        </w:tc>
        <w:tc>
          <w:tcPr>
            <w:tcW w:w="1231"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ind w:left="210" w:leftChars="100"/>
              <w:jc w:val="center"/>
              <w:rPr>
                <w:rFonts w:hint="eastAsia" w:ascii="仿宋" w:hAnsi="仿宋" w:eastAsia="仿宋"/>
                <w:szCs w:val="21"/>
              </w:rPr>
            </w:pPr>
            <w:r>
              <w:rPr>
                <w:rFonts w:hint="eastAsia" w:ascii="仿宋" w:hAnsi="仿宋" w:eastAsia="仿宋"/>
                <w:szCs w:val="21"/>
              </w:rPr>
              <w:t>制作</w:t>
            </w:r>
          </w:p>
        </w:tc>
        <w:tc>
          <w:tcPr>
            <w:tcW w:w="68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ind w:left="210" w:leftChars="100"/>
              <w:jc w:val="left"/>
              <w:rPr>
                <w:rFonts w:hint="eastAsia" w:ascii="仿宋" w:hAnsi="仿宋" w:eastAsia="仿宋"/>
                <w:szCs w:val="21"/>
              </w:rPr>
            </w:pPr>
            <w:r>
              <w:rPr>
                <w:rFonts w:hint="eastAsia" w:ascii="仿宋" w:hAnsi="仿宋" w:eastAsia="仿宋"/>
                <w:szCs w:val="21"/>
              </w:rPr>
              <w:t>参赛人员在主办方制作老师的指导下开始制作AR数字内容</w:t>
            </w:r>
          </w:p>
        </w:tc>
      </w:tr>
      <w:tr>
        <w:tblPrEx>
          <w:tblLayout w:type="fixed"/>
          <w:tblCellMar>
            <w:top w:w="15" w:type="dxa"/>
            <w:left w:w="15" w:type="dxa"/>
            <w:bottom w:w="15" w:type="dxa"/>
            <w:right w:w="15" w:type="dxa"/>
          </w:tblCellMar>
        </w:tblPrEx>
        <w:trPr>
          <w:trHeight w:val="480" w:hRule="atLeast"/>
        </w:trPr>
        <w:tc>
          <w:tcPr>
            <w:tcW w:w="2429" w:type="dxa"/>
            <w:vMerge w:val="continue"/>
            <w:tcBorders>
              <w:top w:val="single" w:color="000000" w:sz="12" w:space="0"/>
              <w:left w:val="single" w:color="000000" w:sz="12" w:space="0"/>
              <w:right w:val="single" w:color="000000" w:sz="12" w:space="0"/>
            </w:tcBorders>
            <w:shd w:val="clear" w:color="auto" w:fill="auto"/>
            <w:vAlign w:val="center"/>
          </w:tcPr>
          <w:p>
            <w:pPr>
              <w:widowControl/>
              <w:ind w:left="210" w:leftChars="100"/>
              <w:jc w:val="center"/>
              <w:rPr>
                <w:rFonts w:hint="eastAsia" w:ascii="仿宋" w:hAnsi="仿宋" w:eastAsia="仿宋"/>
                <w:szCs w:val="21"/>
              </w:rPr>
            </w:pPr>
          </w:p>
        </w:tc>
        <w:tc>
          <w:tcPr>
            <w:tcW w:w="1231"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ind w:left="210" w:leftChars="100"/>
              <w:jc w:val="center"/>
              <w:rPr>
                <w:rFonts w:hint="eastAsia" w:ascii="仿宋" w:hAnsi="仿宋" w:eastAsia="仿宋"/>
                <w:szCs w:val="21"/>
              </w:rPr>
            </w:pPr>
            <w:r>
              <w:rPr>
                <w:rFonts w:hint="eastAsia" w:ascii="仿宋" w:hAnsi="仿宋" w:eastAsia="仿宋"/>
                <w:szCs w:val="21"/>
              </w:rPr>
              <w:t>发布</w:t>
            </w:r>
          </w:p>
        </w:tc>
        <w:tc>
          <w:tcPr>
            <w:tcW w:w="68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ind w:left="210" w:leftChars="100"/>
              <w:jc w:val="left"/>
              <w:rPr>
                <w:rFonts w:hint="eastAsia" w:ascii="仿宋" w:hAnsi="仿宋" w:eastAsia="仿宋"/>
                <w:szCs w:val="21"/>
              </w:rPr>
            </w:pPr>
            <w:r>
              <w:rPr>
                <w:rFonts w:hint="eastAsia" w:ascii="仿宋" w:hAnsi="仿宋" w:eastAsia="仿宋"/>
                <w:szCs w:val="21"/>
              </w:rPr>
              <w:t>10月31日前数字内容发布到线上APP中供数百万少儿用户阅读（需经过审核通过后才成功发布）</w:t>
            </w:r>
          </w:p>
        </w:tc>
      </w:tr>
      <w:tr>
        <w:tblPrEx>
          <w:tblLayout w:type="fixed"/>
          <w:tblCellMar>
            <w:top w:w="15" w:type="dxa"/>
            <w:left w:w="15" w:type="dxa"/>
            <w:bottom w:w="15" w:type="dxa"/>
            <w:right w:w="15" w:type="dxa"/>
          </w:tblCellMar>
        </w:tblPrEx>
        <w:trPr>
          <w:trHeight w:val="465" w:hRule="atLeast"/>
        </w:trPr>
        <w:tc>
          <w:tcPr>
            <w:tcW w:w="2429" w:type="dxa"/>
            <w:tcBorders>
              <w:top w:val="single" w:color="000000" w:sz="12" w:space="0"/>
              <w:left w:val="single" w:color="000000" w:sz="12" w:space="0"/>
              <w:right w:val="single" w:color="000000" w:sz="12" w:space="0"/>
            </w:tcBorders>
            <w:shd w:val="clear" w:color="auto" w:fill="auto"/>
            <w:vAlign w:val="center"/>
          </w:tcPr>
          <w:p>
            <w:pPr>
              <w:widowControl/>
              <w:ind w:left="210" w:leftChars="100"/>
              <w:jc w:val="center"/>
              <w:rPr>
                <w:rFonts w:hint="eastAsia" w:ascii="仿宋" w:hAnsi="仿宋" w:eastAsia="仿宋"/>
                <w:szCs w:val="21"/>
              </w:rPr>
            </w:pPr>
            <w:r>
              <w:rPr>
                <w:rFonts w:hint="eastAsia" w:ascii="仿宋" w:hAnsi="仿宋" w:eastAsia="仿宋"/>
                <w:szCs w:val="21"/>
              </w:rPr>
              <w:t>研讨阶段</w:t>
            </w:r>
            <w:r>
              <w:rPr>
                <w:rFonts w:hint="eastAsia" w:ascii="仿宋" w:hAnsi="仿宋" w:eastAsia="仿宋"/>
                <w:szCs w:val="21"/>
              </w:rPr>
              <w:br w:type="textWrapping"/>
            </w:r>
            <w:r>
              <w:rPr>
                <w:rFonts w:hint="eastAsia" w:ascii="仿宋" w:hAnsi="仿宋" w:eastAsia="仿宋"/>
                <w:szCs w:val="21"/>
              </w:rPr>
              <w:t>2018年</w:t>
            </w:r>
          </w:p>
          <w:p>
            <w:pPr>
              <w:widowControl/>
              <w:ind w:left="210" w:leftChars="100"/>
              <w:jc w:val="center"/>
              <w:rPr>
                <w:rFonts w:hint="eastAsia" w:ascii="仿宋" w:hAnsi="仿宋" w:eastAsia="仿宋"/>
                <w:szCs w:val="21"/>
              </w:rPr>
            </w:pPr>
            <w:r>
              <w:rPr>
                <w:rFonts w:hint="eastAsia" w:ascii="仿宋" w:hAnsi="仿宋" w:eastAsia="仿宋"/>
                <w:szCs w:val="21"/>
              </w:rPr>
              <w:t>11月1日-12月31日</w:t>
            </w:r>
          </w:p>
        </w:tc>
        <w:tc>
          <w:tcPr>
            <w:tcW w:w="1231" w:type="dxa"/>
            <w:tcBorders>
              <w:top w:val="single" w:color="000000" w:sz="12" w:space="0"/>
              <w:bottom w:val="single" w:color="000000" w:sz="12" w:space="0"/>
              <w:right w:val="single" w:color="000000" w:sz="12" w:space="0"/>
            </w:tcBorders>
            <w:shd w:val="clear" w:color="auto" w:fill="auto"/>
            <w:vAlign w:val="center"/>
          </w:tcPr>
          <w:p>
            <w:pPr>
              <w:widowControl/>
              <w:ind w:left="210" w:leftChars="100"/>
              <w:jc w:val="center"/>
              <w:rPr>
                <w:rFonts w:hint="eastAsia" w:ascii="仿宋" w:hAnsi="仿宋" w:eastAsia="仿宋"/>
                <w:szCs w:val="21"/>
              </w:rPr>
            </w:pPr>
            <w:r>
              <w:rPr>
                <w:rFonts w:hint="eastAsia" w:ascii="仿宋" w:hAnsi="仿宋" w:eastAsia="仿宋"/>
                <w:szCs w:val="21"/>
              </w:rPr>
              <w:t>研讨</w:t>
            </w:r>
          </w:p>
        </w:tc>
        <w:tc>
          <w:tcPr>
            <w:tcW w:w="68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ind w:left="210" w:leftChars="100"/>
              <w:jc w:val="left"/>
              <w:rPr>
                <w:rFonts w:hint="eastAsia" w:ascii="仿宋" w:hAnsi="仿宋" w:eastAsia="仿宋"/>
                <w:szCs w:val="21"/>
              </w:rPr>
            </w:pPr>
            <w:r>
              <w:rPr>
                <w:rFonts w:hint="eastAsia" w:ascii="仿宋" w:hAnsi="仿宋" w:eastAsia="仿宋"/>
                <w:szCs w:val="21"/>
              </w:rPr>
              <w:t>主办方组织参赛人员通过线上形式围绕制作内容的效果进行交流沟通研讨</w:t>
            </w:r>
          </w:p>
        </w:tc>
      </w:tr>
      <w:tr>
        <w:tblPrEx>
          <w:tblLayout w:type="fixed"/>
          <w:tblCellMar>
            <w:top w:w="15" w:type="dxa"/>
            <w:left w:w="15" w:type="dxa"/>
            <w:bottom w:w="15" w:type="dxa"/>
            <w:right w:w="15" w:type="dxa"/>
          </w:tblCellMar>
        </w:tblPrEx>
        <w:trPr>
          <w:trHeight w:val="465" w:hRule="atLeast"/>
        </w:trPr>
        <w:tc>
          <w:tcPr>
            <w:tcW w:w="242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ind w:left="210" w:leftChars="100"/>
              <w:jc w:val="center"/>
              <w:rPr>
                <w:rFonts w:hint="eastAsia" w:ascii="仿宋" w:hAnsi="仿宋" w:eastAsia="仿宋"/>
                <w:szCs w:val="21"/>
              </w:rPr>
            </w:pPr>
            <w:r>
              <w:rPr>
                <w:rFonts w:hint="eastAsia" w:ascii="仿宋" w:hAnsi="仿宋" w:eastAsia="仿宋"/>
                <w:szCs w:val="21"/>
              </w:rPr>
              <w:t>颁发证书</w:t>
            </w:r>
            <w:r>
              <w:rPr>
                <w:rFonts w:hint="eastAsia" w:ascii="仿宋" w:hAnsi="仿宋" w:eastAsia="仿宋"/>
                <w:szCs w:val="21"/>
              </w:rPr>
              <w:br w:type="textWrapping"/>
            </w:r>
            <w:r>
              <w:rPr>
                <w:rFonts w:hint="eastAsia" w:ascii="仿宋" w:hAnsi="仿宋" w:eastAsia="仿宋"/>
                <w:szCs w:val="21"/>
              </w:rPr>
              <w:t>2019年</w:t>
            </w:r>
          </w:p>
          <w:p>
            <w:pPr>
              <w:widowControl/>
              <w:ind w:left="210" w:leftChars="100"/>
              <w:jc w:val="center"/>
              <w:rPr>
                <w:rFonts w:hint="eastAsia" w:ascii="仿宋" w:hAnsi="仿宋" w:eastAsia="仿宋"/>
                <w:szCs w:val="21"/>
              </w:rPr>
            </w:pPr>
            <w:r>
              <w:rPr>
                <w:rFonts w:hint="eastAsia" w:ascii="仿宋" w:hAnsi="仿宋" w:eastAsia="仿宋"/>
                <w:szCs w:val="21"/>
              </w:rPr>
              <w:t>1月内</w:t>
            </w:r>
          </w:p>
        </w:tc>
        <w:tc>
          <w:tcPr>
            <w:tcW w:w="1231" w:type="dxa"/>
            <w:tcBorders>
              <w:top w:val="single" w:color="000000" w:sz="12" w:space="0"/>
              <w:bottom w:val="single" w:color="000000" w:sz="12" w:space="0"/>
              <w:right w:val="single" w:color="000000" w:sz="12" w:space="0"/>
            </w:tcBorders>
            <w:shd w:val="clear" w:color="auto" w:fill="auto"/>
            <w:vAlign w:val="center"/>
          </w:tcPr>
          <w:p>
            <w:pPr>
              <w:widowControl/>
              <w:ind w:left="210" w:leftChars="100"/>
              <w:jc w:val="center"/>
              <w:rPr>
                <w:rFonts w:hint="eastAsia" w:ascii="仿宋" w:hAnsi="仿宋" w:eastAsia="仿宋"/>
                <w:szCs w:val="21"/>
              </w:rPr>
            </w:pPr>
            <w:r>
              <w:rPr>
                <w:rFonts w:hint="eastAsia" w:ascii="仿宋" w:hAnsi="仿宋" w:eastAsia="仿宋"/>
                <w:szCs w:val="21"/>
              </w:rPr>
              <w:t>颁发证书</w:t>
            </w:r>
          </w:p>
        </w:tc>
        <w:tc>
          <w:tcPr>
            <w:tcW w:w="684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ind w:left="210" w:leftChars="100"/>
              <w:jc w:val="left"/>
              <w:rPr>
                <w:rFonts w:hint="eastAsia" w:ascii="仿宋" w:hAnsi="仿宋" w:eastAsia="仿宋"/>
                <w:szCs w:val="21"/>
              </w:rPr>
            </w:pPr>
            <w:r>
              <w:rPr>
                <w:rFonts w:hint="eastAsia" w:ascii="仿宋" w:hAnsi="仿宋" w:eastAsia="仿宋"/>
                <w:szCs w:val="21"/>
              </w:rPr>
              <w:t>主办方根据参赛作品的数据和质量，对综合表现俱佳的若干名高校参赛人员颁发“优秀AR数字出版作品”证书</w:t>
            </w:r>
          </w:p>
        </w:tc>
      </w:tr>
    </w:tbl>
    <w:p>
      <w:pPr>
        <w:spacing w:before="240" w:line="338" w:lineRule="auto"/>
        <w:rPr>
          <w:rFonts w:ascii="仿宋" w:hAnsi="仿宋" w:eastAsia="仿宋"/>
          <w:szCs w:val="21"/>
        </w:rPr>
      </w:pPr>
    </w:p>
    <w:sectPr>
      <w:pgSz w:w="11906" w:h="16838"/>
      <w:pgMar w:top="1134" w:right="1361"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0F829"/>
    <w:multiLevelType w:val="singleLevel"/>
    <w:tmpl w:val="3600F82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A52"/>
    <w:rsid w:val="00011F83"/>
    <w:rsid w:val="00051461"/>
    <w:rsid w:val="00094FD8"/>
    <w:rsid w:val="000C7786"/>
    <w:rsid w:val="000F414D"/>
    <w:rsid w:val="000F5ACB"/>
    <w:rsid w:val="000F6BD3"/>
    <w:rsid w:val="00134744"/>
    <w:rsid w:val="001912D0"/>
    <w:rsid w:val="001F329E"/>
    <w:rsid w:val="001F6434"/>
    <w:rsid w:val="002363D8"/>
    <w:rsid w:val="00253A1E"/>
    <w:rsid w:val="00271DB4"/>
    <w:rsid w:val="002D6AC1"/>
    <w:rsid w:val="0038007C"/>
    <w:rsid w:val="003D0C3F"/>
    <w:rsid w:val="003E3F82"/>
    <w:rsid w:val="0043780F"/>
    <w:rsid w:val="004430F2"/>
    <w:rsid w:val="00472D7A"/>
    <w:rsid w:val="00524973"/>
    <w:rsid w:val="00596A65"/>
    <w:rsid w:val="005C2F8B"/>
    <w:rsid w:val="006258B5"/>
    <w:rsid w:val="00632E15"/>
    <w:rsid w:val="00663679"/>
    <w:rsid w:val="0066463B"/>
    <w:rsid w:val="0069162D"/>
    <w:rsid w:val="006B4F11"/>
    <w:rsid w:val="006E2691"/>
    <w:rsid w:val="00722D5D"/>
    <w:rsid w:val="007829FF"/>
    <w:rsid w:val="007B6D80"/>
    <w:rsid w:val="008116D0"/>
    <w:rsid w:val="00855798"/>
    <w:rsid w:val="008C1B1B"/>
    <w:rsid w:val="008D42F6"/>
    <w:rsid w:val="008F4EAB"/>
    <w:rsid w:val="00925E64"/>
    <w:rsid w:val="009444BD"/>
    <w:rsid w:val="00986B03"/>
    <w:rsid w:val="009A6CB7"/>
    <w:rsid w:val="009C0ED4"/>
    <w:rsid w:val="009D3A52"/>
    <w:rsid w:val="00A004F6"/>
    <w:rsid w:val="00A71FB3"/>
    <w:rsid w:val="00A74FCD"/>
    <w:rsid w:val="00A95D8B"/>
    <w:rsid w:val="00AD4283"/>
    <w:rsid w:val="00B61489"/>
    <w:rsid w:val="00B66510"/>
    <w:rsid w:val="00B93DCB"/>
    <w:rsid w:val="00BD737B"/>
    <w:rsid w:val="00C861D4"/>
    <w:rsid w:val="00D36EB6"/>
    <w:rsid w:val="00D9558E"/>
    <w:rsid w:val="00E56B98"/>
    <w:rsid w:val="00E873FD"/>
    <w:rsid w:val="00E9732F"/>
    <w:rsid w:val="00EA258E"/>
    <w:rsid w:val="00F342D7"/>
    <w:rsid w:val="00F44F5E"/>
    <w:rsid w:val="00F533BB"/>
    <w:rsid w:val="010075B2"/>
    <w:rsid w:val="02E845D2"/>
    <w:rsid w:val="04CA256A"/>
    <w:rsid w:val="0C705288"/>
    <w:rsid w:val="0E7A39A5"/>
    <w:rsid w:val="1634517A"/>
    <w:rsid w:val="242877DE"/>
    <w:rsid w:val="2538065D"/>
    <w:rsid w:val="297861B9"/>
    <w:rsid w:val="2B1C7393"/>
    <w:rsid w:val="2E0B016F"/>
    <w:rsid w:val="337436F9"/>
    <w:rsid w:val="3923264B"/>
    <w:rsid w:val="3E4E7391"/>
    <w:rsid w:val="40DC17EE"/>
    <w:rsid w:val="423616D1"/>
    <w:rsid w:val="42FB6921"/>
    <w:rsid w:val="439865BE"/>
    <w:rsid w:val="4C4F073F"/>
    <w:rsid w:val="4CB46DDD"/>
    <w:rsid w:val="4D4B7D53"/>
    <w:rsid w:val="510B194E"/>
    <w:rsid w:val="552249A8"/>
    <w:rsid w:val="5BDD0946"/>
    <w:rsid w:val="60355A3D"/>
    <w:rsid w:val="6A9D13FA"/>
    <w:rsid w:val="6EFF28A8"/>
    <w:rsid w:val="70E66704"/>
    <w:rsid w:val="73C7280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3"/>
    <w:semiHidden/>
    <w:unhideWhenUsed/>
    <w:qFormat/>
    <w:uiPriority w:val="99"/>
    <w:pPr>
      <w:tabs>
        <w:tab w:val="center" w:pos="4153"/>
        <w:tab w:val="right" w:pos="8306"/>
      </w:tabs>
      <w:snapToGrid w:val="0"/>
      <w:jc w:val="left"/>
    </w:pPr>
    <w:rPr>
      <w:sz w:val="18"/>
      <w:szCs w:val="18"/>
    </w:rPr>
  </w:style>
  <w:style w:type="paragraph" w:styleId="3">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kern w:val="0"/>
      <w:sz w:val="24"/>
    </w:rPr>
  </w:style>
  <w:style w:type="character" w:styleId="6">
    <w:name w:val="Strong"/>
    <w:basedOn w:val="5"/>
    <w:qFormat/>
    <w:uiPriority w:val="99"/>
    <w:rPr>
      <w:rFonts w:cs="Times New Roman"/>
      <w:b/>
    </w:rPr>
  </w:style>
  <w:style w:type="character" w:styleId="7">
    <w:name w:val="Hyperlink"/>
    <w:basedOn w:val="5"/>
    <w:semiHidden/>
    <w:unhideWhenUsed/>
    <w:qFormat/>
    <w:uiPriority w:val="99"/>
    <w:rPr>
      <w:color w:val="0000FF"/>
      <w:u w:val="single"/>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15"/>
    <w:basedOn w:val="5"/>
    <w:qFormat/>
    <w:uiPriority w:val="99"/>
    <w:rPr>
      <w:rFonts w:ascii="Times New Roman" w:hAnsi="Times New Roman" w:cs="Times New Roman"/>
      <w:b/>
      <w:bCs/>
    </w:rPr>
  </w:style>
  <w:style w:type="character" w:customStyle="1" w:styleId="11">
    <w:name w:val="16"/>
    <w:basedOn w:val="5"/>
    <w:qFormat/>
    <w:uiPriority w:val="99"/>
    <w:rPr>
      <w:rFonts w:ascii="Times New Roman" w:hAnsi="Times New Roman" w:cs="Times New Roman"/>
      <w:b/>
      <w:bCs/>
    </w:rPr>
  </w:style>
  <w:style w:type="character" w:customStyle="1" w:styleId="12">
    <w:name w:val="页眉 Char"/>
    <w:basedOn w:val="5"/>
    <w:link w:val="3"/>
    <w:semiHidden/>
    <w:qFormat/>
    <w:uiPriority w:val="99"/>
    <w:rPr>
      <w:rFonts w:ascii="Calibri" w:hAnsi="Calibri"/>
      <w:kern w:val="2"/>
      <w:sz w:val="18"/>
      <w:szCs w:val="18"/>
    </w:rPr>
  </w:style>
  <w:style w:type="character" w:customStyle="1" w:styleId="13">
    <w:name w:val="页脚 Char"/>
    <w:basedOn w:val="5"/>
    <w:link w:val="2"/>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153</Words>
  <Characters>877</Characters>
  <Lines>7</Lines>
  <Paragraphs>2</Paragraphs>
  <TotalTime>23</TotalTime>
  <ScaleCrop>false</ScaleCrop>
  <LinksUpToDate>false</LinksUpToDate>
  <CharactersWithSpaces>1028</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2018-08-14T09:04:00Z</dcterms:created>
  <dc:creator>Administrator</dc:creator>
  <cp:lastModifiedBy>王屹</cp:lastModifiedBy>
  <dcterms:modified xsi:type="dcterms:W3CDTF">2018-08-22T02:17:21Z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